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3" w:rsidRPr="009E20DF" w:rsidRDefault="00C94F05" w:rsidP="00BC411D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9E20DF">
        <w:rPr>
          <w:rFonts w:cs="Arial"/>
          <w:b/>
          <w:sz w:val="24"/>
          <w:szCs w:val="24"/>
        </w:rPr>
        <w:t xml:space="preserve">Strukturierte Befragung </w:t>
      </w:r>
      <w:r w:rsidR="0033613E" w:rsidRPr="009E20DF">
        <w:rPr>
          <w:rFonts w:cs="Arial"/>
          <w:b/>
          <w:sz w:val="24"/>
          <w:szCs w:val="24"/>
        </w:rPr>
        <w:t xml:space="preserve">im Rahmen der </w:t>
      </w:r>
      <w:r w:rsidRPr="009E20DF">
        <w:rPr>
          <w:rFonts w:cs="Arial"/>
          <w:b/>
          <w:sz w:val="24"/>
          <w:szCs w:val="24"/>
        </w:rPr>
        <w:t xml:space="preserve">Vernehmlassung </w:t>
      </w:r>
      <w:r w:rsidR="0033613E" w:rsidRPr="009E20DF">
        <w:rPr>
          <w:rFonts w:cs="Arial"/>
          <w:b/>
          <w:sz w:val="24"/>
          <w:szCs w:val="24"/>
        </w:rPr>
        <w:t>zum</w:t>
      </w:r>
      <w:r w:rsidRPr="009E20DF">
        <w:rPr>
          <w:rFonts w:cs="Arial"/>
          <w:b/>
          <w:sz w:val="24"/>
          <w:szCs w:val="24"/>
        </w:rPr>
        <w:t xml:space="preserve"> </w:t>
      </w:r>
      <w:r w:rsidR="009E20DF" w:rsidRPr="009E20DF">
        <w:rPr>
          <w:rFonts w:cs="Arial"/>
          <w:b/>
          <w:sz w:val="24"/>
          <w:szCs w:val="24"/>
          <w:lang w:eastAsia="de-CH"/>
        </w:rPr>
        <w:t>Staatsve</w:t>
      </w:r>
      <w:r w:rsidR="009E20DF" w:rsidRPr="009E20DF">
        <w:rPr>
          <w:rFonts w:cs="Arial"/>
          <w:b/>
          <w:sz w:val="24"/>
          <w:szCs w:val="24"/>
          <w:lang w:eastAsia="de-CH"/>
        </w:rPr>
        <w:t>r</w:t>
      </w:r>
      <w:r w:rsidR="009E20DF" w:rsidRPr="009E20DF">
        <w:rPr>
          <w:rFonts w:cs="Arial"/>
          <w:b/>
          <w:sz w:val="24"/>
          <w:szCs w:val="24"/>
          <w:lang w:eastAsia="de-CH"/>
        </w:rPr>
        <w:t>trag zwischen den Kantonen Basel-Stadt und Basel-Landschaft über die [Spital</w:t>
      </w:r>
      <w:r w:rsidR="009E20DF">
        <w:rPr>
          <w:rFonts w:cs="Arial"/>
          <w:b/>
          <w:sz w:val="24"/>
          <w:szCs w:val="24"/>
          <w:lang w:eastAsia="de-CH"/>
        </w:rPr>
        <w:t>gruppe AG]</w:t>
      </w:r>
    </w:p>
    <w:p w:rsidR="001E1890" w:rsidRDefault="001E1890" w:rsidP="00015FBE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33613E" w:rsidRDefault="0033613E" w:rsidP="00C66BA2">
      <w:pPr>
        <w:spacing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Sehr geehrte Damen und Herren</w:t>
      </w:r>
    </w:p>
    <w:p w:rsidR="00C66BA2" w:rsidRDefault="00C66BA2" w:rsidP="00C66BA2">
      <w:pPr>
        <w:spacing w:after="0" w:line="240" w:lineRule="auto"/>
        <w:rPr>
          <w:rFonts w:eastAsiaTheme="minorEastAsia" w:hAnsi="Arial"/>
          <w:kern w:val="24"/>
          <w:lang w:eastAsia="de-CH"/>
        </w:rPr>
      </w:pPr>
    </w:p>
    <w:p w:rsidR="00C66BA2" w:rsidRDefault="00015FBE" w:rsidP="00C66BA2">
      <w:pPr>
        <w:spacing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Wir bitten Sie, Ihre Stellungnahme zur Vernehmlassung</w:t>
      </w:r>
      <w:r w:rsidR="00D11FDF">
        <w:rPr>
          <w:rFonts w:eastAsiaTheme="minorEastAsia" w:hAnsi="Arial"/>
          <w:kern w:val="24"/>
          <w:lang w:eastAsia="de-CH"/>
        </w:rPr>
        <w:t xml:space="preserve"> zum </w:t>
      </w:r>
      <w:r w:rsidR="009E20DF" w:rsidRPr="00F77C39">
        <w:rPr>
          <w:rFonts w:cs="Arial"/>
          <w:lang w:eastAsia="de-CH"/>
        </w:rPr>
        <w:t>Staatsvertrag zwischen den Kantonen Basel-Stadt und Basel-Landschaft über die [Spitalgruppe AG]</w:t>
      </w:r>
      <w:r w:rsidR="00D11FDF">
        <w:rPr>
          <w:rFonts w:eastAsiaTheme="minorEastAsia" w:hAnsi="Arial"/>
          <w:kern w:val="24"/>
          <w:lang w:eastAsia="de-CH"/>
        </w:rPr>
        <w:t xml:space="preserve"> </w:t>
      </w:r>
      <w:r>
        <w:rPr>
          <w:rFonts w:eastAsiaTheme="minorEastAsia" w:hAnsi="Arial"/>
          <w:kern w:val="24"/>
          <w:lang w:eastAsia="de-CH"/>
        </w:rPr>
        <w:t xml:space="preserve">anhand des nachfolgenden Befragungsrasters </w:t>
      </w:r>
      <w:r w:rsidR="0033613E">
        <w:rPr>
          <w:rFonts w:eastAsiaTheme="minorEastAsia" w:hAnsi="Arial"/>
          <w:kern w:val="24"/>
          <w:lang w:eastAsia="de-CH"/>
        </w:rPr>
        <w:t>auszufüllen und anschliessend elektronisch</w:t>
      </w:r>
      <w:r w:rsidR="00A55905">
        <w:rPr>
          <w:rFonts w:eastAsiaTheme="minorEastAsia" w:hAnsi="Arial"/>
          <w:kern w:val="24"/>
          <w:lang w:eastAsia="de-CH"/>
        </w:rPr>
        <w:t xml:space="preserve"> als Word</w:t>
      </w:r>
      <w:r w:rsidR="00E16261">
        <w:rPr>
          <w:rFonts w:eastAsiaTheme="minorEastAsia" w:hAnsi="Arial"/>
          <w:kern w:val="24"/>
          <w:lang w:eastAsia="de-CH"/>
        </w:rPr>
        <w:t xml:space="preserve">-Dokument innerhalb der </w:t>
      </w:r>
      <w:proofErr w:type="spellStart"/>
      <w:r w:rsidR="00E16261">
        <w:rPr>
          <w:rFonts w:eastAsiaTheme="minorEastAsia" w:hAnsi="Arial"/>
          <w:kern w:val="24"/>
          <w:lang w:eastAsia="de-CH"/>
        </w:rPr>
        <w:t>Verne</w:t>
      </w:r>
      <w:r w:rsidR="00FE4A8C">
        <w:rPr>
          <w:rFonts w:eastAsiaTheme="minorEastAsia" w:hAnsi="Arial"/>
          <w:kern w:val="24"/>
          <w:lang w:eastAsia="de-CH"/>
        </w:rPr>
        <w:t>hmlassungsfrist</w:t>
      </w:r>
      <w:proofErr w:type="spellEnd"/>
      <w:r w:rsidR="00364CAE">
        <w:rPr>
          <w:rFonts w:eastAsiaTheme="minorEastAsia" w:hAnsi="Arial"/>
          <w:kern w:val="24"/>
          <w:lang w:eastAsia="de-CH"/>
        </w:rPr>
        <w:t xml:space="preserve"> bis am 3. </w:t>
      </w:r>
      <w:r w:rsidR="005008BF">
        <w:rPr>
          <w:rFonts w:eastAsiaTheme="minorEastAsia" w:hAnsi="Arial"/>
          <w:kern w:val="24"/>
          <w:lang w:eastAsia="de-CH"/>
        </w:rPr>
        <w:t>Oktober</w:t>
      </w:r>
      <w:r w:rsidR="00364CAE">
        <w:rPr>
          <w:rFonts w:eastAsiaTheme="minorEastAsia" w:hAnsi="Arial"/>
          <w:kern w:val="24"/>
          <w:lang w:eastAsia="de-CH"/>
        </w:rPr>
        <w:t xml:space="preserve"> 2017</w:t>
      </w:r>
      <w:r w:rsidR="00FE4A8C">
        <w:rPr>
          <w:rFonts w:eastAsiaTheme="minorEastAsia" w:hAnsi="Arial"/>
          <w:kern w:val="24"/>
          <w:lang w:eastAsia="de-CH"/>
        </w:rPr>
        <w:t xml:space="preserve"> an die</w:t>
      </w:r>
      <w:r w:rsidR="00A55905">
        <w:rPr>
          <w:rFonts w:eastAsiaTheme="minorEastAsia" w:hAnsi="Arial"/>
          <w:kern w:val="24"/>
          <w:lang w:eastAsia="de-CH"/>
        </w:rPr>
        <w:t xml:space="preserve"> </w:t>
      </w:r>
      <w:r w:rsidR="00E16261">
        <w:rPr>
          <w:rFonts w:eastAsiaTheme="minorEastAsia" w:hAnsi="Arial"/>
          <w:kern w:val="24"/>
          <w:lang w:eastAsia="de-CH"/>
        </w:rPr>
        <w:t>E-Mail Adresse</w:t>
      </w:r>
      <w:r w:rsidR="0033613E">
        <w:rPr>
          <w:rFonts w:eastAsiaTheme="minorEastAsia" w:hAnsi="Arial"/>
          <w:kern w:val="24"/>
          <w:lang w:eastAsia="de-CH"/>
        </w:rPr>
        <w:t xml:space="preserve"> </w:t>
      </w:r>
      <w:r w:rsidR="00C66BA2" w:rsidRPr="00DE7AAE">
        <w:rPr>
          <w:rFonts w:ascii="Arial" w:hAnsi="Arial" w:cs="Arial"/>
          <w:u w:val="single"/>
        </w:rPr>
        <w:t>gd.generalsekretariat@bs.ch</w:t>
      </w:r>
      <w:r w:rsidR="00C66BA2">
        <w:rPr>
          <w:rFonts w:eastAsiaTheme="minorEastAsia" w:hAnsi="Arial"/>
          <w:kern w:val="24"/>
          <w:lang w:eastAsia="de-CH"/>
        </w:rPr>
        <w:t xml:space="preserve"> </w:t>
      </w:r>
      <w:r>
        <w:rPr>
          <w:rFonts w:eastAsiaTheme="minorEastAsia" w:hAnsi="Arial"/>
          <w:kern w:val="24"/>
          <w:lang w:eastAsia="de-CH"/>
        </w:rPr>
        <w:t>zu</w:t>
      </w:r>
      <w:r w:rsidR="00FE4A8C">
        <w:rPr>
          <w:rFonts w:eastAsiaTheme="minorEastAsia" w:hAnsi="Arial"/>
          <w:kern w:val="24"/>
          <w:lang w:eastAsia="de-CH"/>
        </w:rPr>
        <w:t xml:space="preserve"> senden</w:t>
      </w:r>
      <w:r w:rsidR="0033613E">
        <w:rPr>
          <w:rFonts w:eastAsiaTheme="minorEastAsia" w:hAnsi="Arial"/>
          <w:kern w:val="24"/>
          <w:lang w:eastAsia="de-CH"/>
        </w:rPr>
        <w:t xml:space="preserve">. </w:t>
      </w:r>
      <w:r w:rsidR="00C66BA2">
        <w:rPr>
          <w:rFonts w:eastAsiaTheme="minorEastAsia" w:hAnsi="Arial"/>
          <w:kern w:val="24"/>
          <w:lang w:eastAsia="de-CH"/>
        </w:rPr>
        <w:t>Dies erleichtert eine strukturie</w:t>
      </w:r>
      <w:r w:rsidR="00C66BA2">
        <w:rPr>
          <w:rFonts w:eastAsiaTheme="minorEastAsia" w:hAnsi="Arial"/>
          <w:kern w:val="24"/>
          <w:lang w:eastAsia="de-CH"/>
        </w:rPr>
        <w:t>r</w:t>
      </w:r>
      <w:r w:rsidR="00C66BA2">
        <w:rPr>
          <w:rFonts w:eastAsiaTheme="minorEastAsia" w:hAnsi="Arial"/>
          <w:kern w:val="24"/>
          <w:lang w:eastAsia="de-CH"/>
        </w:rPr>
        <w:t xml:space="preserve">te Auswertung und erhöht damit die Aussagekraft der </w:t>
      </w:r>
      <w:proofErr w:type="spellStart"/>
      <w:r w:rsidR="00C66BA2">
        <w:rPr>
          <w:rFonts w:eastAsiaTheme="minorEastAsia" w:hAnsi="Arial"/>
          <w:kern w:val="24"/>
          <w:lang w:eastAsia="de-CH"/>
        </w:rPr>
        <w:t>Vernehmlassungsergebnisse</w:t>
      </w:r>
      <w:proofErr w:type="spellEnd"/>
      <w:r w:rsidR="00C66BA2">
        <w:rPr>
          <w:rFonts w:eastAsiaTheme="minorEastAsia" w:hAnsi="Arial"/>
          <w:kern w:val="24"/>
          <w:lang w:eastAsia="de-CH"/>
        </w:rPr>
        <w:t xml:space="preserve">. </w:t>
      </w:r>
    </w:p>
    <w:p w:rsidR="00C66BA2" w:rsidRDefault="00C66BA2" w:rsidP="00C66BA2">
      <w:pPr>
        <w:spacing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Default="00C66BA2" w:rsidP="00C66BA2">
      <w:pPr>
        <w:spacing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ascii="Arial" w:hAnsi="Arial" w:cs="Arial"/>
        </w:rPr>
        <w:t xml:space="preserve">Falls Sie Ihre Stellungnahme lieber per Briefpost verschicken, können Sie diese an die folgende Adresse senden: </w:t>
      </w:r>
      <w:r w:rsidRPr="00DE7AAE">
        <w:rPr>
          <w:rFonts w:ascii="Arial" w:hAnsi="Arial" w:cs="Arial"/>
          <w:u w:val="single"/>
        </w:rPr>
        <w:t>Gesundheitsdepartement Basel-Stadt, Rechtsdienst, St. Alban-Vorstadt 25, 4001 Basel.</w:t>
      </w:r>
      <w:r w:rsidRPr="00DE7AAE">
        <w:rPr>
          <w:rFonts w:ascii="Arial" w:hAnsi="Arial" w:cs="Arial"/>
        </w:rPr>
        <w:t xml:space="preserve"> </w:t>
      </w:r>
    </w:p>
    <w:p w:rsidR="00C66BA2" w:rsidRDefault="00C66BA2" w:rsidP="004369CF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364CAE" w:rsidRPr="00464C1F" w:rsidRDefault="00364CAE" w:rsidP="00364CAE">
      <w:pPr>
        <w:spacing w:beforeLines="80" w:before="192" w:afterLines="80" w:after="192" w:line="280" w:lineRule="exact"/>
        <w:ind w:right="497"/>
        <w:jc w:val="both"/>
        <w:outlineLvl w:val="0"/>
        <w:rPr>
          <w:rFonts w:cs="Arial"/>
        </w:rPr>
      </w:pPr>
      <w:r w:rsidRPr="00464C1F">
        <w:rPr>
          <w:rStyle w:val="Fett"/>
          <w:szCs w:val="22"/>
        </w:rPr>
        <w:t xml:space="preserve">Angaben zur </w:t>
      </w:r>
      <w:proofErr w:type="spellStart"/>
      <w:r w:rsidRPr="00464C1F">
        <w:rPr>
          <w:rStyle w:val="Fett"/>
          <w:szCs w:val="22"/>
        </w:rPr>
        <w:t>Vernehmlassungsadressatin</w:t>
      </w:r>
      <w:proofErr w:type="spellEnd"/>
      <w:r w:rsidRPr="00464C1F">
        <w:rPr>
          <w:rStyle w:val="Fett"/>
          <w:szCs w:val="22"/>
        </w:rPr>
        <w:t xml:space="preserve"> / </w:t>
      </w:r>
      <w:r w:rsidR="009B4881">
        <w:rPr>
          <w:rStyle w:val="Fett"/>
          <w:szCs w:val="22"/>
        </w:rPr>
        <w:t xml:space="preserve">zum </w:t>
      </w:r>
      <w:proofErr w:type="spellStart"/>
      <w:r w:rsidR="009B4881">
        <w:rPr>
          <w:rStyle w:val="Fett"/>
          <w:szCs w:val="22"/>
        </w:rPr>
        <w:t>Vernehmlassungs</w:t>
      </w:r>
      <w:r w:rsidRPr="00464C1F">
        <w:rPr>
          <w:rStyle w:val="Fett"/>
          <w:szCs w:val="22"/>
        </w:rPr>
        <w:t>adressat</w:t>
      </w:r>
      <w:proofErr w:type="spellEnd"/>
    </w:p>
    <w:tbl>
      <w:tblPr>
        <w:tblW w:w="910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6751"/>
      </w:tblGrid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Institution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Kontaktperson für Rückfragen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Strasse, Nu</w:t>
            </w:r>
            <w:r w:rsidRPr="00464C1F">
              <w:rPr>
                <w:rFonts w:cs="Arial"/>
              </w:rPr>
              <w:t>m</w:t>
            </w:r>
            <w:r w:rsidRPr="00464C1F">
              <w:rPr>
                <w:rFonts w:cs="Arial"/>
              </w:rPr>
              <w:t>mer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PLZ/Ort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Telefon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64CAE" w:rsidRPr="00015FBE" w:rsidRDefault="00364CAE" w:rsidP="004369CF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364CAE" w:rsidRPr="00B07B54" w:rsidRDefault="00364CAE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2C0DF8" w:rsidRDefault="002C0DF8">
      <w:pPr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br w:type="page"/>
      </w:r>
    </w:p>
    <w:p w:rsidR="00B07B54" w:rsidRPr="009E20DF" w:rsidRDefault="00B07B54" w:rsidP="00B07B54">
      <w:pPr>
        <w:spacing w:before="120" w:after="0" w:line="240" w:lineRule="auto"/>
        <w:rPr>
          <w:rStyle w:val="Fett"/>
          <w:b w:val="0"/>
          <w:sz w:val="24"/>
          <w:szCs w:val="24"/>
        </w:rPr>
      </w:pPr>
      <w:r w:rsidRPr="009E20DF">
        <w:rPr>
          <w:rStyle w:val="Fett"/>
          <w:sz w:val="24"/>
          <w:szCs w:val="24"/>
        </w:rPr>
        <w:lastRenderedPageBreak/>
        <w:t>Fragen zur Vernehmlassung zum</w:t>
      </w:r>
      <w:r w:rsidRPr="009E20DF">
        <w:rPr>
          <w:rStyle w:val="Fett"/>
          <w:b w:val="0"/>
          <w:sz w:val="24"/>
          <w:szCs w:val="24"/>
        </w:rPr>
        <w:t xml:space="preserve"> </w:t>
      </w:r>
      <w:r w:rsidR="009E20DF" w:rsidRPr="009E20DF">
        <w:rPr>
          <w:rFonts w:cs="Arial"/>
          <w:b/>
          <w:sz w:val="24"/>
          <w:szCs w:val="24"/>
          <w:lang w:eastAsia="de-CH"/>
        </w:rPr>
        <w:t>Staatsvertrag zwischen den Kantonen Basel-Stadt und Basel-Landschaft über die [Spitalgruppe AG]</w:t>
      </w:r>
    </w:p>
    <w:p w:rsidR="00364CAE" w:rsidRPr="004369CF" w:rsidRDefault="00364CAE" w:rsidP="00B87D44">
      <w:pPr>
        <w:pStyle w:val="Listenabsatz"/>
        <w:spacing w:before="120" w:after="0" w:line="240" w:lineRule="auto"/>
        <w:ind w:left="360" w:hanging="360"/>
        <w:jc w:val="both"/>
        <w:rPr>
          <w:rFonts w:eastAsiaTheme="minorEastAsia" w:hAnsi="Arial"/>
          <w:kern w:val="24"/>
          <w:lang w:eastAsia="de-CH"/>
        </w:rPr>
      </w:pPr>
    </w:p>
    <w:p w:rsidR="00FB70D7" w:rsidRDefault="00FB70D7" w:rsidP="00FB70D7">
      <w:pPr>
        <w:pStyle w:val="Listenabsatz"/>
        <w:numPr>
          <w:ilvl w:val="0"/>
          <w:numId w:val="15"/>
        </w:numPr>
        <w:spacing w:before="120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Sind Sie der Meinung, dass eine gemeinsame Spitalgruppe zur Erreichung der </w:t>
      </w:r>
      <w:r w:rsidRPr="005179CF">
        <w:rPr>
          <w:rFonts w:eastAsiaTheme="minorEastAsia" w:hAnsi="Arial"/>
          <w:kern w:val="24"/>
          <w:lang w:eastAsia="de-CH"/>
        </w:rPr>
        <w:t>übergeordneten Ziele der beiden Regierungen BS und BL</w:t>
      </w:r>
      <w:r>
        <w:rPr>
          <w:rFonts w:eastAsiaTheme="minorEastAsia" w:hAnsi="Arial"/>
          <w:kern w:val="24"/>
          <w:lang w:eastAsia="de-CH"/>
        </w:rPr>
        <w:t xml:space="preserve"> beiträgt?</w:t>
      </w:r>
      <w:r w:rsidRPr="002C0DF8">
        <w:rPr>
          <w:rFonts w:eastAsiaTheme="minorEastAsia" w:hAnsi="Arial"/>
          <w:kern w:val="24"/>
          <w:lang w:eastAsia="de-CH"/>
        </w:rPr>
        <w:t xml:space="preserve"> </w:t>
      </w:r>
    </w:p>
    <w:p w:rsidR="00FB70D7" w:rsidRPr="005179CF" w:rsidRDefault="00FB70D7" w:rsidP="00FB70D7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p w:rsidR="00FB70D7" w:rsidRPr="005179CF" w:rsidRDefault="00FB70D7" w:rsidP="00FB70D7">
      <w:pPr>
        <w:pStyle w:val="Listenabsatz"/>
        <w:numPr>
          <w:ilvl w:val="0"/>
          <w:numId w:val="22"/>
        </w:num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 w:rsidRPr="005179CF">
        <w:rPr>
          <w:rFonts w:eastAsiaTheme="minorEastAsia" w:hAnsi="Arial"/>
          <w:kern w:val="24"/>
          <w:lang w:eastAsia="de-CH"/>
        </w:rPr>
        <w:t xml:space="preserve">eine optimierte Gesundheitsversorgung der Bevölkerung der beiden Kantone; </w:t>
      </w:r>
    </w:p>
    <w:p w:rsidR="00FB70D7" w:rsidRDefault="00FB70D7" w:rsidP="00FB70D7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 w:after="0" w:line="240" w:lineRule="auto"/>
        <w:ind w:left="709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C1505" wp14:editId="112F2F1F">
                <wp:simplePos x="0" y="0"/>
                <wp:positionH relativeFrom="column">
                  <wp:posOffset>1771015</wp:posOffset>
                </wp:positionH>
                <wp:positionV relativeFrom="paragraph">
                  <wp:posOffset>197485</wp:posOffset>
                </wp:positionV>
                <wp:extent cx="143510" cy="138430"/>
                <wp:effectExtent l="0" t="0" r="2794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39.45pt;margin-top:15.55pt;width:11.3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F649E" wp14:editId="6733EF9E">
                <wp:simplePos x="0" y="0"/>
                <wp:positionH relativeFrom="column">
                  <wp:posOffset>716280</wp:posOffset>
                </wp:positionH>
                <wp:positionV relativeFrom="paragraph">
                  <wp:posOffset>193040</wp:posOffset>
                </wp:positionV>
                <wp:extent cx="143510" cy="138430"/>
                <wp:effectExtent l="0" t="0" r="27940" b="139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56.4pt;margin-top:15.2pt;width:11.3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</w:p>
    <w:p w:rsidR="004469DB" w:rsidRDefault="004469DB" w:rsidP="00FE6551">
      <w:pPr>
        <w:pStyle w:val="KeinLeerraum"/>
        <w:rPr>
          <w:lang w:eastAsia="de-CH"/>
        </w:rPr>
      </w:pPr>
    </w:p>
    <w:p w:rsidR="004469DB" w:rsidRDefault="004469DB" w:rsidP="00FE6551">
      <w:pPr>
        <w:pStyle w:val="KeinLeerraum"/>
        <w:rPr>
          <w:lang w:eastAsia="de-CH"/>
        </w:rPr>
      </w:pPr>
      <w:r>
        <w:rPr>
          <w:lang w:eastAsia="de-CH"/>
        </w:rPr>
        <w:tab/>
        <w:t>Begründungen/Bemerkungen:</w:t>
      </w:r>
    </w:p>
    <w:p w:rsidR="004469DB" w:rsidRDefault="004469DB" w:rsidP="00FE6551">
      <w:pPr>
        <w:pStyle w:val="KeinLeerraum"/>
        <w:rPr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4469DB" w:rsidTr="00FE6551">
        <w:trPr>
          <w:trHeight w:val="340"/>
        </w:trPr>
        <w:tc>
          <w:tcPr>
            <w:tcW w:w="8645" w:type="dxa"/>
          </w:tcPr>
          <w:p w:rsidR="004469DB" w:rsidRDefault="004469DB" w:rsidP="00FE6551">
            <w:pPr>
              <w:pStyle w:val="KeinLeerraum"/>
              <w:rPr>
                <w:lang w:eastAsia="de-CH"/>
              </w:rPr>
            </w:pPr>
          </w:p>
          <w:p w:rsidR="00FE6551" w:rsidRDefault="00FE6551" w:rsidP="00FE6551">
            <w:pPr>
              <w:pStyle w:val="KeinLeerraum"/>
              <w:rPr>
                <w:lang w:eastAsia="de-CH"/>
              </w:rPr>
            </w:pPr>
          </w:p>
        </w:tc>
      </w:tr>
    </w:tbl>
    <w:p w:rsidR="004469DB" w:rsidRPr="00FE6551" w:rsidRDefault="004469DB" w:rsidP="00FE6551">
      <w:pPr>
        <w:pStyle w:val="KeinLeerraum"/>
      </w:pPr>
    </w:p>
    <w:p w:rsidR="00FB70D7" w:rsidRDefault="00FB70D7" w:rsidP="00FE6551">
      <w:pPr>
        <w:pStyle w:val="KeinLeerraum"/>
        <w:numPr>
          <w:ilvl w:val="0"/>
          <w:numId w:val="22"/>
        </w:numPr>
        <w:rPr>
          <w:lang w:eastAsia="de-CH"/>
        </w:rPr>
      </w:pPr>
      <w:r>
        <w:rPr>
          <w:lang w:eastAsia="de-CH"/>
        </w:rPr>
        <w:t xml:space="preserve">eine deutliche Dämpfung des Kostenwachstums im Spitalbereich; </w:t>
      </w:r>
    </w:p>
    <w:p w:rsidR="00FB70D7" w:rsidRDefault="00FB70D7" w:rsidP="00FE6551">
      <w:pPr>
        <w:pStyle w:val="Listenabsatz"/>
        <w:spacing w:after="0" w:line="240" w:lineRule="auto"/>
        <w:rPr>
          <w:rFonts w:eastAsiaTheme="minorEastAsia" w:hAnsi="Arial"/>
          <w:kern w:val="24"/>
          <w:lang w:eastAsia="de-CH"/>
        </w:rPr>
      </w:pPr>
    </w:p>
    <w:p w:rsidR="00FB70D7" w:rsidRDefault="00FB70D7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90FD2" wp14:editId="7590D503">
                <wp:simplePos x="0" y="0"/>
                <wp:positionH relativeFrom="column">
                  <wp:posOffset>737870</wp:posOffset>
                </wp:positionH>
                <wp:positionV relativeFrom="paragraph">
                  <wp:posOffset>1270</wp:posOffset>
                </wp:positionV>
                <wp:extent cx="143510" cy="138430"/>
                <wp:effectExtent l="0" t="0" r="27940" b="139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58.1pt;margin-top:.1pt;width:11.3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8B93E" wp14:editId="10F7619C">
                <wp:simplePos x="0" y="0"/>
                <wp:positionH relativeFrom="column">
                  <wp:posOffset>1772285</wp:posOffset>
                </wp:positionH>
                <wp:positionV relativeFrom="paragraph">
                  <wp:posOffset>-2540</wp:posOffset>
                </wp:positionV>
                <wp:extent cx="143510" cy="138430"/>
                <wp:effectExtent l="0" t="0" r="27940" b="139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139.55pt;margin-top:-.2pt;width:11.3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</w:r>
    </w:p>
    <w:p w:rsidR="004469DB" w:rsidRDefault="004469DB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p w:rsidR="004469DB" w:rsidRDefault="004469DB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p w:rsidR="004469DB" w:rsidRDefault="004469DB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001"/>
      </w:tblGrid>
      <w:tr w:rsidR="004469DB" w:rsidTr="00FE6551">
        <w:trPr>
          <w:trHeight w:val="340"/>
        </w:trPr>
        <w:tc>
          <w:tcPr>
            <w:tcW w:w="8645" w:type="dxa"/>
          </w:tcPr>
          <w:p w:rsidR="004469DB" w:rsidRDefault="004469DB" w:rsidP="00FB70D7">
            <w:pPr>
              <w:pStyle w:val="Listenabsatz"/>
              <w:spacing w:beforeLines="120" w:before="288"/>
              <w:ind w:left="0"/>
              <w:rPr>
                <w:rFonts w:eastAsiaTheme="minorEastAsia" w:hAnsi="Arial"/>
                <w:kern w:val="24"/>
                <w:lang w:eastAsia="de-CH"/>
              </w:rPr>
            </w:pPr>
          </w:p>
          <w:p w:rsidR="00FE6551" w:rsidRDefault="00FE6551" w:rsidP="00FB70D7">
            <w:pPr>
              <w:pStyle w:val="Listenabsatz"/>
              <w:spacing w:beforeLines="120" w:before="288"/>
              <w:ind w:left="0"/>
              <w:rPr>
                <w:rFonts w:eastAsiaTheme="minorEastAsia" w:hAnsi="Arial"/>
                <w:kern w:val="24"/>
                <w:lang w:eastAsia="de-CH"/>
              </w:rPr>
            </w:pPr>
          </w:p>
        </w:tc>
      </w:tr>
    </w:tbl>
    <w:p w:rsidR="004469DB" w:rsidRDefault="004469DB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p w:rsidR="00FB70D7" w:rsidRDefault="00FB70D7" w:rsidP="00FB70D7">
      <w:pPr>
        <w:pStyle w:val="Listenabsatz"/>
        <w:numPr>
          <w:ilvl w:val="0"/>
          <w:numId w:val="22"/>
        </w:num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eine langfristige Sicherung der Hochschulmedizin in der Region.</w:t>
      </w:r>
    </w:p>
    <w:p w:rsidR="00FB70D7" w:rsidRDefault="00FB70D7" w:rsidP="00FB70D7">
      <w:pPr>
        <w:pStyle w:val="Listenabsatz"/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A8F79" wp14:editId="4A1EBFBE">
                <wp:simplePos x="0" y="0"/>
                <wp:positionH relativeFrom="column">
                  <wp:posOffset>741045</wp:posOffset>
                </wp:positionH>
                <wp:positionV relativeFrom="paragraph">
                  <wp:posOffset>147955</wp:posOffset>
                </wp:positionV>
                <wp:extent cx="143510" cy="138430"/>
                <wp:effectExtent l="0" t="0" r="27940" b="139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58.35pt;margin-top:11.65pt;width:11.3pt;height:1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FB70D7" w:rsidRPr="00C90C49" w:rsidRDefault="00FB70D7" w:rsidP="00FB70D7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EAB01" wp14:editId="7FE2FAB5">
                <wp:simplePos x="0" y="0"/>
                <wp:positionH relativeFrom="column">
                  <wp:posOffset>1772285</wp:posOffset>
                </wp:positionH>
                <wp:positionV relativeFrom="paragraph">
                  <wp:posOffset>-2540</wp:posOffset>
                </wp:positionV>
                <wp:extent cx="143510" cy="138430"/>
                <wp:effectExtent l="0" t="0" r="27940" b="139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139.55pt;margin-top:-.2pt;width:11.3pt;height:1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</w:p>
    <w:p w:rsidR="004469DB" w:rsidRDefault="004469DB" w:rsidP="004469DB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ab/>
        <w:t>Begründungen/Bemerkungen:</w:t>
      </w:r>
    </w:p>
    <w:p w:rsidR="004469DB" w:rsidRDefault="004469DB" w:rsidP="00FE6551">
      <w:pPr>
        <w:pStyle w:val="KeinLeerraum"/>
        <w:rPr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4469DB" w:rsidTr="00FE6551">
        <w:trPr>
          <w:trHeight w:val="340"/>
        </w:trPr>
        <w:tc>
          <w:tcPr>
            <w:tcW w:w="8645" w:type="dxa"/>
          </w:tcPr>
          <w:p w:rsidR="004469DB" w:rsidRDefault="004469DB" w:rsidP="00FE6551">
            <w:pPr>
              <w:pStyle w:val="KeinLeerraum"/>
              <w:rPr>
                <w:lang w:eastAsia="de-CH"/>
              </w:rPr>
            </w:pPr>
          </w:p>
          <w:p w:rsidR="00FE6551" w:rsidRDefault="00FE6551" w:rsidP="00FE6551">
            <w:pPr>
              <w:pStyle w:val="KeinLeerraum"/>
              <w:rPr>
                <w:lang w:eastAsia="de-CH"/>
              </w:rPr>
            </w:pPr>
          </w:p>
        </w:tc>
      </w:tr>
    </w:tbl>
    <w:p w:rsidR="004469DB" w:rsidRPr="004469DB" w:rsidRDefault="004469DB" w:rsidP="00FE6551">
      <w:pPr>
        <w:pStyle w:val="KeinLeerraum"/>
        <w:rPr>
          <w:lang w:eastAsia="de-CH"/>
        </w:rPr>
      </w:pPr>
    </w:p>
    <w:p w:rsidR="00FB70D7" w:rsidRDefault="00FB70D7" w:rsidP="00FB70D7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Welche Vorteile und Synergien erwarten Sie längerfristig durch die gemeinsame Spitalgruppe?</w:t>
      </w:r>
    </w:p>
    <w:p w:rsidR="00FE6551" w:rsidRPr="00FE6551" w:rsidRDefault="00FE655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FE6551">
        <w:trPr>
          <w:trHeight w:val="340"/>
        </w:trPr>
        <w:tc>
          <w:tcPr>
            <w:tcW w:w="8012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FE6551" w:rsidRDefault="00FE655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9B4881" w:rsidRDefault="009B488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9B4881" w:rsidRDefault="009B488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9B4881" w:rsidRPr="00FE6551" w:rsidRDefault="009B488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B0231D" w:rsidRDefault="00FB70D7" w:rsidP="009B4881">
      <w:pPr>
        <w:pStyle w:val="Listenabsatz"/>
        <w:numPr>
          <w:ilvl w:val="0"/>
          <w:numId w:val="15"/>
        </w:numPr>
        <w:spacing w:before="24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lastRenderedPageBreak/>
        <w:t>Die beiden Regierungen Basel-Stadt und Basel-Landschaft schlagen als Recht</w:t>
      </w:r>
      <w:r>
        <w:rPr>
          <w:rFonts w:eastAsiaTheme="minorEastAsia" w:hAnsi="Arial"/>
          <w:kern w:val="24"/>
          <w:lang w:eastAsia="de-CH"/>
        </w:rPr>
        <w:t>s</w:t>
      </w:r>
      <w:r>
        <w:rPr>
          <w:rFonts w:eastAsiaTheme="minorEastAsia" w:hAnsi="Arial"/>
          <w:kern w:val="24"/>
          <w:lang w:eastAsia="de-CH"/>
        </w:rPr>
        <w:t xml:space="preserve">form der gemeinsamen Spitalgruppe eine Aktiengesellschaft mit öffentlichem Zweck vor. Aus ihrer Sicht ist diese Form die flexibelste und </w:t>
      </w:r>
      <w:proofErr w:type="spellStart"/>
      <w:r>
        <w:rPr>
          <w:rFonts w:eastAsiaTheme="minorEastAsia" w:hAnsi="Arial"/>
          <w:kern w:val="24"/>
          <w:lang w:eastAsia="de-CH"/>
        </w:rPr>
        <w:t>zukunft</w:t>
      </w:r>
      <w:r w:rsidR="009040CF">
        <w:rPr>
          <w:rFonts w:eastAsiaTheme="minorEastAsia" w:hAnsi="Arial"/>
          <w:kern w:val="24"/>
          <w:lang w:eastAsia="de-CH"/>
        </w:rPr>
        <w:t>s</w:t>
      </w:r>
      <w:r>
        <w:rPr>
          <w:rFonts w:eastAsiaTheme="minorEastAsia" w:hAnsi="Arial"/>
          <w:kern w:val="24"/>
          <w:lang w:eastAsia="de-CH"/>
        </w:rPr>
        <w:t>gerichtetste</w:t>
      </w:r>
      <w:proofErr w:type="spellEnd"/>
      <w:r>
        <w:rPr>
          <w:rFonts w:eastAsiaTheme="minorEastAsia" w:hAnsi="Arial"/>
          <w:kern w:val="24"/>
          <w:lang w:eastAsia="de-CH"/>
        </w:rPr>
        <w:t xml:space="preserve"> Rechtsform. Sie ermöglicht eine Erweiterung auf gemeinnützige Dritte und bleibt auch bei einer Kündigung des Staatsvertrags weiterhin bestehen. </w:t>
      </w:r>
    </w:p>
    <w:p w:rsidR="009B4881" w:rsidRPr="009B4881" w:rsidRDefault="009B4881" w:rsidP="009B4881">
      <w:pPr>
        <w:spacing w:before="24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C90C49" w:rsidRDefault="00FB70D7" w:rsidP="009B4881">
      <w:pPr>
        <w:spacing w:before="24" w:after="0" w:line="240" w:lineRule="auto"/>
        <w:ind w:firstLine="360"/>
        <w:jc w:val="both"/>
        <w:rPr>
          <w:rFonts w:eastAsiaTheme="minorEastAsia" w:hAnsi="Arial"/>
          <w:kern w:val="24"/>
          <w:lang w:eastAsia="de-CH"/>
        </w:rPr>
      </w:pPr>
      <w:r w:rsidRPr="00B0231D">
        <w:rPr>
          <w:rFonts w:eastAsiaTheme="minorEastAsia" w:hAnsi="Arial"/>
          <w:kern w:val="24"/>
          <w:lang w:eastAsia="de-CH"/>
        </w:rPr>
        <w:t xml:space="preserve">Teilen Sie die Meinung der Regierungen? </w:t>
      </w:r>
      <w:r w:rsidR="00B0231D">
        <w:rPr>
          <w:rFonts w:eastAsiaTheme="minorEastAsia" w:hAnsi="Arial"/>
          <w:kern w:val="24"/>
          <w:lang w:eastAsia="de-CH"/>
        </w:rPr>
        <w:t>Begründen Sie Ihre Antwort.</w:t>
      </w:r>
    </w:p>
    <w:p w:rsidR="00FE6551" w:rsidRPr="00B0231D" w:rsidRDefault="00FE6551" w:rsidP="00B0231D">
      <w:pPr>
        <w:spacing w:before="24" w:after="0" w:line="240" w:lineRule="auto"/>
        <w:ind w:firstLine="360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C90C49" w:rsidRPr="00C90C49" w:rsidRDefault="00C90C49" w:rsidP="00C90C49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B0231D" w:rsidRPr="00B0231D" w:rsidRDefault="00FB70D7" w:rsidP="00FB70D7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Gemäss Staatsvertag, hat die [Spitalgruppe AG]</w:t>
      </w:r>
      <w:r>
        <w:t xml:space="preserve"> folgenden Hauptzweck: Die [Sp</w:t>
      </w:r>
      <w:r>
        <w:t>i</w:t>
      </w:r>
      <w:r>
        <w:t>talgruppe AG] erbringt medizinische Dienstleistungen und dient der kantonalen, r</w:t>
      </w:r>
      <w:r>
        <w:t>e</w:t>
      </w:r>
      <w:r>
        <w:t>gionalen und überregionalen medizinischen Versorgung insbesondere im Rahmen der Leistungsaufträge gemäss Sozialversicherungsrecht. Sie trägt im Rahmen e</w:t>
      </w:r>
      <w:r>
        <w:t>i</w:t>
      </w:r>
      <w:r>
        <w:t xml:space="preserve">ner Partnerschaft mit der Universität Basel sowie in Zusammenarbeit mit weiteren Hochschulen und geeigneten weiteren Partnern zur Lehre, Forschung, Innovation und Ausstrahlung der universitären Medizin bei. </w:t>
      </w:r>
      <w:r w:rsidR="00B0231D">
        <w:t>Sie erbringt im Rahmen von Lei</w:t>
      </w:r>
      <w:r w:rsidR="00B0231D">
        <w:t>s</w:t>
      </w:r>
      <w:r w:rsidR="00B0231D">
        <w:t xml:space="preserve">tungsaufträgen gemeinwirtschaftliche Leistungen. </w:t>
      </w:r>
    </w:p>
    <w:p w:rsidR="00B0231D" w:rsidRDefault="00B0231D" w:rsidP="00B0231D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  <w:r>
        <w:t xml:space="preserve">Teilen Sie </w:t>
      </w:r>
      <w:r w:rsidR="00A43D11">
        <w:t>den Vorschlag der Regierungen zum</w:t>
      </w:r>
      <w:r>
        <w:t xml:space="preserve"> Zweck der [Spitalgruppe AG]? </w:t>
      </w:r>
      <w:r>
        <w:rPr>
          <w:rFonts w:eastAsiaTheme="minorEastAsia" w:hAnsi="Arial"/>
          <w:kern w:val="24"/>
          <w:lang w:eastAsia="de-CH"/>
        </w:rPr>
        <w:t>B</w:t>
      </w:r>
      <w:r>
        <w:rPr>
          <w:rFonts w:eastAsiaTheme="minorEastAsia" w:hAnsi="Arial"/>
          <w:kern w:val="24"/>
          <w:lang w:eastAsia="de-CH"/>
        </w:rPr>
        <w:t>e</w:t>
      </w:r>
      <w:r>
        <w:rPr>
          <w:rFonts w:eastAsiaTheme="minorEastAsia" w:hAnsi="Arial"/>
          <w:kern w:val="24"/>
          <w:lang w:eastAsia="de-CH"/>
        </w:rPr>
        <w:t>gründen Sie Ihre Antwort.</w:t>
      </w:r>
    </w:p>
    <w:p w:rsidR="00FE6551" w:rsidRPr="00B0231D" w:rsidRDefault="00FE6551" w:rsidP="00B0231D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B0231D" w:rsidRPr="00B0231D" w:rsidRDefault="00B0231D" w:rsidP="00B0231D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B0231D" w:rsidRDefault="00B0231D" w:rsidP="00B0231D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Gemäss Staatsvertrag müssen die beiden Kantone zu jedem Zeitpunkt zusammen mindestens 70% der Stimmen und des Kapitals der [Spitalgruppe AG] halten. Durch diese Bestimmung wird sichergestellt, dass die </w:t>
      </w:r>
      <w:r w:rsidR="00F30FAE">
        <w:rPr>
          <w:rFonts w:eastAsiaTheme="minorEastAsia" w:hAnsi="Arial"/>
          <w:kern w:val="24"/>
          <w:lang w:eastAsia="de-CH"/>
        </w:rPr>
        <w:t>beiden Kantone ihren verfa</w:t>
      </w:r>
      <w:r w:rsidR="00F30FAE">
        <w:rPr>
          <w:rFonts w:eastAsiaTheme="minorEastAsia" w:hAnsi="Arial"/>
          <w:kern w:val="24"/>
          <w:lang w:eastAsia="de-CH"/>
        </w:rPr>
        <w:t>s</w:t>
      </w:r>
      <w:r w:rsidR="00F30FAE">
        <w:rPr>
          <w:rFonts w:eastAsiaTheme="minorEastAsia" w:hAnsi="Arial"/>
          <w:kern w:val="24"/>
          <w:lang w:eastAsia="de-CH"/>
        </w:rPr>
        <w:t>sungsmässigen Aufträgen gerecht werden</w:t>
      </w:r>
      <w:r>
        <w:rPr>
          <w:rFonts w:eastAsiaTheme="minorEastAsia" w:hAnsi="Arial"/>
          <w:kern w:val="24"/>
          <w:lang w:eastAsia="de-CH"/>
        </w:rPr>
        <w:t xml:space="preserve"> und die [Spitalgruppe AG] ihrem öffentl</w:t>
      </w:r>
      <w:r>
        <w:rPr>
          <w:rFonts w:eastAsiaTheme="minorEastAsia" w:hAnsi="Arial"/>
          <w:kern w:val="24"/>
          <w:lang w:eastAsia="de-CH"/>
        </w:rPr>
        <w:t>i</w:t>
      </w:r>
      <w:r>
        <w:rPr>
          <w:rFonts w:eastAsiaTheme="minorEastAsia" w:hAnsi="Arial"/>
          <w:kern w:val="24"/>
          <w:lang w:eastAsia="de-CH"/>
        </w:rPr>
        <w:t>chen Versorgungsauftrag nachkommt.</w:t>
      </w:r>
    </w:p>
    <w:p w:rsidR="00B0231D" w:rsidRDefault="00B0231D" w:rsidP="00B0231D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Sind Sie mit dieser Bestimmung einverstanden? Begründen Sie Ihre Antwort. </w:t>
      </w:r>
    </w:p>
    <w:p w:rsidR="00FE6551" w:rsidRDefault="00FE6551" w:rsidP="00B0231D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FE6551" w:rsidRPr="00B0231D" w:rsidRDefault="00FE6551" w:rsidP="00B0231D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p w:rsidR="00B0231D" w:rsidRDefault="00B0231D" w:rsidP="00B0231D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Gemäss Staatsvertrag halten die beiden Kantone Basel-Stadt und Basel-Landschaft zum Zeitpunkt der Gründung der [Spitalgruppe AG] das gesamte A</w:t>
      </w:r>
      <w:r>
        <w:rPr>
          <w:rFonts w:eastAsiaTheme="minorEastAsia" w:hAnsi="Arial"/>
          <w:kern w:val="24"/>
          <w:lang w:eastAsia="de-CH"/>
        </w:rPr>
        <w:t>k</w:t>
      </w:r>
      <w:r>
        <w:rPr>
          <w:rFonts w:eastAsiaTheme="minorEastAsia" w:hAnsi="Arial"/>
          <w:kern w:val="24"/>
          <w:lang w:eastAsia="de-CH"/>
        </w:rPr>
        <w:t>tienkapital im Verhältnis ihrer jeweiligen Einlagen. Im heutigen Zeitpunkt beträgt das Beteiligungsverhältnis an der [Spitalgruppe AG] 71.5% (BS) zu 28.5</w:t>
      </w:r>
      <w:r w:rsidR="00F30FAE">
        <w:rPr>
          <w:rFonts w:eastAsiaTheme="minorEastAsia" w:hAnsi="Arial"/>
          <w:kern w:val="24"/>
          <w:lang w:eastAsia="de-CH"/>
        </w:rPr>
        <w:t xml:space="preserve">% (BL). Um den Minderheitsaktionär </w:t>
      </w:r>
      <w:r w:rsidR="00A43D11">
        <w:rPr>
          <w:rFonts w:eastAsiaTheme="minorEastAsia" w:hAnsi="Arial"/>
          <w:kern w:val="24"/>
          <w:lang w:eastAsia="de-CH"/>
        </w:rPr>
        <w:t xml:space="preserve">BL </w:t>
      </w:r>
      <w:r w:rsidR="00F30FAE">
        <w:rPr>
          <w:rFonts w:eastAsiaTheme="minorEastAsia" w:hAnsi="Arial"/>
          <w:kern w:val="24"/>
          <w:lang w:eastAsia="de-CH"/>
        </w:rPr>
        <w:t xml:space="preserve">zu schützen, ist für wichtige Beschlüsse (z.B. Wahl des </w:t>
      </w:r>
      <w:r w:rsidR="00F30FAE">
        <w:rPr>
          <w:rFonts w:eastAsiaTheme="minorEastAsia" w:hAnsi="Arial"/>
          <w:kern w:val="24"/>
          <w:lang w:eastAsia="de-CH"/>
        </w:rPr>
        <w:lastRenderedPageBreak/>
        <w:t>Präsidiums und der Mitglieder des Verwaltungsrats, Änderung des Gesellschaft</w:t>
      </w:r>
      <w:r w:rsidR="00F30FAE">
        <w:rPr>
          <w:rFonts w:eastAsiaTheme="minorEastAsia" w:hAnsi="Arial"/>
          <w:kern w:val="24"/>
          <w:lang w:eastAsia="de-CH"/>
        </w:rPr>
        <w:t>s</w:t>
      </w:r>
      <w:r w:rsidR="00F30FAE">
        <w:rPr>
          <w:rFonts w:eastAsiaTheme="minorEastAsia" w:hAnsi="Arial"/>
          <w:kern w:val="24"/>
          <w:lang w:eastAsia="de-CH"/>
        </w:rPr>
        <w:t>zwecks oder Auflösung der Gesellschaft) ein Mindestquorum von 75% der vertret</w:t>
      </w:r>
      <w:r w:rsidR="00F30FAE">
        <w:rPr>
          <w:rFonts w:eastAsiaTheme="minorEastAsia" w:hAnsi="Arial"/>
          <w:kern w:val="24"/>
          <w:lang w:eastAsia="de-CH"/>
        </w:rPr>
        <w:t>e</w:t>
      </w:r>
      <w:r w:rsidR="00F30FAE">
        <w:rPr>
          <w:rFonts w:eastAsiaTheme="minorEastAsia" w:hAnsi="Arial"/>
          <w:kern w:val="24"/>
          <w:lang w:eastAsia="de-CH"/>
        </w:rPr>
        <w:t xml:space="preserve">nen Stimmen vorgesehen. Diese </w:t>
      </w:r>
      <w:proofErr w:type="spellStart"/>
      <w:r w:rsidR="00F30FAE">
        <w:rPr>
          <w:rFonts w:eastAsiaTheme="minorEastAsia" w:hAnsi="Arial"/>
          <w:kern w:val="24"/>
          <w:lang w:eastAsia="de-CH"/>
        </w:rPr>
        <w:t>Quorumsregelung</w:t>
      </w:r>
      <w:proofErr w:type="spellEnd"/>
      <w:r w:rsidR="00F30FAE">
        <w:rPr>
          <w:rFonts w:eastAsiaTheme="minorEastAsia" w:hAnsi="Arial"/>
          <w:kern w:val="24"/>
          <w:lang w:eastAsia="de-CH"/>
        </w:rPr>
        <w:t xml:space="preserve"> sichert die paritätische Mitb</w:t>
      </w:r>
      <w:r w:rsidR="00F30FAE">
        <w:rPr>
          <w:rFonts w:eastAsiaTheme="minorEastAsia" w:hAnsi="Arial"/>
          <w:kern w:val="24"/>
          <w:lang w:eastAsia="de-CH"/>
        </w:rPr>
        <w:t>e</w:t>
      </w:r>
      <w:r w:rsidR="00F30FAE">
        <w:rPr>
          <w:rFonts w:eastAsiaTheme="minorEastAsia" w:hAnsi="Arial"/>
          <w:kern w:val="24"/>
          <w:lang w:eastAsia="de-CH"/>
        </w:rPr>
        <w:t xml:space="preserve">stimmung des Minderheitsaktionärs BL. </w:t>
      </w:r>
    </w:p>
    <w:p w:rsidR="00F30FAE" w:rsidRDefault="00A43D11" w:rsidP="00F30FAE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Wird </w:t>
      </w:r>
      <w:r w:rsidR="00F30FAE">
        <w:rPr>
          <w:rFonts w:eastAsiaTheme="minorEastAsia" w:hAnsi="Arial"/>
          <w:kern w:val="24"/>
          <w:lang w:eastAsia="de-CH"/>
        </w:rPr>
        <w:t>Ihrer Meinung nach</w:t>
      </w:r>
      <w:r>
        <w:rPr>
          <w:rFonts w:eastAsiaTheme="minorEastAsia" w:hAnsi="Arial"/>
          <w:kern w:val="24"/>
          <w:lang w:eastAsia="de-CH"/>
        </w:rPr>
        <w:t xml:space="preserve"> damit</w:t>
      </w:r>
      <w:r w:rsidR="00F30FAE">
        <w:rPr>
          <w:rFonts w:eastAsiaTheme="minorEastAsia" w:hAnsi="Arial"/>
          <w:kern w:val="24"/>
          <w:lang w:eastAsia="de-CH"/>
        </w:rPr>
        <w:t xml:space="preserve"> </w:t>
      </w:r>
      <w:r>
        <w:rPr>
          <w:rFonts w:eastAsiaTheme="minorEastAsia" w:hAnsi="Arial"/>
          <w:kern w:val="24"/>
          <w:lang w:eastAsia="de-CH"/>
        </w:rPr>
        <w:t>den Interessen</w:t>
      </w:r>
      <w:r w:rsidR="00F30FAE">
        <w:rPr>
          <w:rFonts w:eastAsiaTheme="minorEastAsia" w:hAnsi="Arial"/>
          <w:kern w:val="24"/>
          <w:lang w:eastAsia="de-CH"/>
        </w:rPr>
        <w:t xml:space="preserve"> des Mehrheits- resp. Minderheitsa</w:t>
      </w:r>
      <w:r w:rsidR="00F30FAE">
        <w:rPr>
          <w:rFonts w:eastAsiaTheme="minorEastAsia" w:hAnsi="Arial"/>
          <w:kern w:val="24"/>
          <w:lang w:eastAsia="de-CH"/>
        </w:rPr>
        <w:t>k</w:t>
      </w:r>
      <w:r w:rsidR="00F30FAE">
        <w:rPr>
          <w:rFonts w:eastAsiaTheme="minorEastAsia" w:hAnsi="Arial"/>
          <w:kern w:val="24"/>
          <w:lang w:eastAsia="de-CH"/>
        </w:rPr>
        <w:t xml:space="preserve">tionärs entsprochen? Begründen Sie Ihre Antwort. </w:t>
      </w:r>
    </w:p>
    <w:p w:rsidR="00FE6551" w:rsidRPr="00F30FAE" w:rsidRDefault="00FE6551" w:rsidP="00F30FAE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FE6551" w:rsidRPr="00F30FAE" w:rsidRDefault="00FE6551" w:rsidP="00F30FAE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F30FAE" w:rsidRDefault="00F30FAE" w:rsidP="00F30FAE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Heute </w:t>
      </w:r>
      <w:r w:rsidR="00A43D11">
        <w:rPr>
          <w:rFonts w:eastAsiaTheme="minorEastAsia" w:hAnsi="Arial"/>
          <w:kern w:val="24"/>
          <w:lang w:eastAsia="de-CH"/>
        </w:rPr>
        <w:t xml:space="preserve">bestehen </w:t>
      </w:r>
      <w:r>
        <w:rPr>
          <w:rFonts w:eastAsiaTheme="minorEastAsia" w:hAnsi="Arial"/>
          <w:kern w:val="24"/>
          <w:lang w:eastAsia="de-CH"/>
        </w:rPr>
        <w:t>im Universitätsspital Basel (U</w:t>
      </w:r>
      <w:r w:rsidR="00172F04">
        <w:rPr>
          <w:rFonts w:eastAsiaTheme="minorEastAsia" w:hAnsi="Arial"/>
          <w:kern w:val="24"/>
          <w:lang w:eastAsia="de-CH"/>
        </w:rPr>
        <w:t>SB</w:t>
      </w:r>
      <w:r>
        <w:rPr>
          <w:rFonts w:eastAsiaTheme="minorEastAsia" w:hAnsi="Arial"/>
          <w:kern w:val="24"/>
          <w:lang w:eastAsia="de-CH"/>
        </w:rPr>
        <w:t xml:space="preserve">) und im Kantonsspital Baselland (KSBL) </w:t>
      </w:r>
      <w:r w:rsidR="00A43D11">
        <w:rPr>
          <w:rFonts w:eastAsiaTheme="minorEastAsia" w:hAnsi="Arial"/>
          <w:kern w:val="24"/>
          <w:lang w:eastAsia="de-CH"/>
        </w:rPr>
        <w:t xml:space="preserve">jeweils </w:t>
      </w:r>
      <w:r>
        <w:rPr>
          <w:rFonts w:eastAsiaTheme="minorEastAsia" w:hAnsi="Arial"/>
          <w:kern w:val="24"/>
          <w:lang w:eastAsia="de-CH"/>
        </w:rPr>
        <w:t>Gesamtarbeitsverträge (GAV)</w:t>
      </w:r>
      <w:r w:rsidR="00A43D11">
        <w:rPr>
          <w:rFonts w:eastAsiaTheme="minorEastAsia" w:hAnsi="Arial"/>
          <w:kern w:val="24"/>
          <w:lang w:eastAsia="de-CH"/>
        </w:rPr>
        <w:t>, welche sich leicht unterscheiden</w:t>
      </w:r>
      <w:r>
        <w:rPr>
          <w:rFonts w:eastAsiaTheme="minorEastAsia" w:hAnsi="Arial"/>
          <w:kern w:val="24"/>
          <w:lang w:eastAsia="de-CH"/>
        </w:rPr>
        <w:t>. Es ist vorgesehen, dass die neue [Spitalgruppe AG] zusammen mit den Sozialpartnern einen neuen GAV aushandelt. Darin wird eine Harmonisierung der Anstellungsve</w:t>
      </w:r>
      <w:r>
        <w:rPr>
          <w:rFonts w:eastAsiaTheme="minorEastAsia" w:hAnsi="Arial"/>
          <w:kern w:val="24"/>
          <w:lang w:eastAsia="de-CH"/>
        </w:rPr>
        <w:t>r</w:t>
      </w:r>
      <w:r>
        <w:rPr>
          <w:rFonts w:eastAsiaTheme="minorEastAsia" w:hAnsi="Arial"/>
          <w:kern w:val="24"/>
          <w:lang w:eastAsia="de-CH"/>
        </w:rPr>
        <w:t xml:space="preserve">hältnisse für das Personal der neuen [Spitalgruppe AG] angestrebt. </w:t>
      </w:r>
      <w:r w:rsidR="00B71905">
        <w:rPr>
          <w:rFonts w:eastAsiaTheme="minorEastAsia" w:hAnsi="Arial"/>
          <w:kern w:val="24"/>
          <w:lang w:eastAsia="de-CH"/>
        </w:rPr>
        <w:t>Ebenso best</w:t>
      </w:r>
      <w:r w:rsidR="00B71905">
        <w:rPr>
          <w:rFonts w:eastAsiaTheme="minorEastAsia" w:hAnsi="Arial"/>
          <w:kern w:val="24"/>
          <w:lang w:eastAsia="de-CH"/>
        </w:rPr>
        <w:t>e</w:t>
      </w:r>
      <w:r w:rsidR="00B71905">
        <w:rPr>
          <w:rFonts w:eastAsiaTheme="minorEastAsia" w:hAnsi="Arial"/>
          <w:kern w:val="24"/>
          <w:lang w:eastAsia="de-CH"/>
        </w:rPr>
        <w:t xml:space="preserve">hen heute zwei unterschiedliche Vorsorgelösungen (Pensionskasse), welche sich bezüglich </w:t>
      </w:r>
      <w:proofErr w:type="gramStart"/>
      <w:r w:rsidR="00B71905">
        <w:rPr>
          <w:rFonts w:eastAsiaTheme="minorEastAsia" w:hAnsi="Arial"/>
          <w:kern w:val="24"/>
          <w:lang w:eastAsia="de-CH"/>
        </w:rPr>
        <w:t>Leistungsplan</w:t>
      </w:r>
      <w:proofErr w:type="gramEnd"/>
      <w:r w:rsidR="00B71905">
        <w:rPr>
          <w:rFonts w:eastAsiaTheme="minorEastAsia" w:hAnsi="Arial"/>
          <w:kern w:val="24"/>
          <w:lang w:eastAsia="de-CH"/>
        </w:rPr>
        <w:t xml:space="preserve"> unterscheiden. Es ebenfalls ist vorgesehen und notwe</w:t>
      </w:r>
      <w:r w:rsidR="00B71905">
        <w:rPr>
          <w:rFonts w:eastAsiaTheme="minorEastAsia" w:hAnsi="Arial"/>
          <w:kern w:val="24"/>
          <w:lang w:eastAsia="de-CH"/>
        </w:rPr>
        <w:t>n</w:t>
      </w:r>
      <w:r w:rsidR="00B71905">
        <w:rPr>
          <w:rFonts w:eastAsiaTheme="minorEastAsia" w:hAnsi="Arial"/>
          <w:kern w:val="24"/>
          <w:lang w:eastAsia="de-CH"/>
        </w:rPr>
        <w:t xml:space="preserve">dig, dass die neue [Spitalgruppe AG] für ihre Mitarbeitenden zusammen mit den Arbeitnehmervertretern in der Vorsorgekommission einen harmonisierten neuen Vorsorgeplan erarbeitet. </w:t>
      </w:r>
      <w:r w:rsidR="00AF5A00">
        <w:rPr>
          <w:rFonts w:eastAsiaTheme="minorEastAsia" w:hAnsi="Arial"/>
          <w:kern w:val="24"/>
          <w:lang w:eastAsia="de-CH"/>
        </w:rPr>
        <w:t xml:space="preserve">Dabei sollen </w:t>
      </w:r>
      <w:r w:rsidR="00B71905">
        <w:rPr>
          <w:rFonts w:eastAsiaTheme="minorEastAsia" w:hAnsi="Arial"/>
          <w:kern w:val="24"/>
          <w:lang w:eastAsia="de-CH"/>
        </w:rPr>
        <w:t xml:space="preserve">insgesamt </w:t>
      </w:r>
      <w:r w:rsidR="00AF5A00">
        <w:rPr>
          <w:rFonts w:eastAsiaTheme="minorEastAsia" w:hAnsi="Arial"/>
          <w:kern w:val="24"/>
          <w:lang w:eastAsia="de-CH"/>
        </w:rPr>
        <w:t>attraktive Anstellungsverhältnisse angeboten werden</w:t>
      </w:r>
      <w:r w:rsidR="00A43D11">
        <w:rPr>
          <w:rFonts w:eastAsiaTheme="minorEastAsia" w:hAnsi="Arial"/>
          <w:kern w:val="24"/>
          <w:lang w:eastAsia="de-CH"/>
        </w:rPr>
        <w:t xml:space="preserve">, </w:t>
      </w:r>
      <w:r w:rsidR="00AF5A00">
        <w:rPr>
          <w:rFonts w:eastAsiaTheme="minorEastAsia" w:hAnsi="Arial"/>
          <w:kern w:val="24"/>
          <w:lang w:eastAsia="de-CH"/>
        </w:rPr>
        <w:t xml:space="preserve">aber auch Synergiegewinne für die [Spitalgruppe AG] erzielt werden können. </w:t>
      </w:r>
    </w:p>
    <w:p w:rsidR="00AF5A00" w:rsidRDefault="00AF5A00" w:rsidP="00AF5A00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Sind Sie mit der </w:t>
      </w:r>
      <w:r w:rsidRPr="00FE6551">
        <w:rPr>
          <w:rFonts w:eastAsiaTheme="minorEastAsia" w:hAnsi="Arial"/>
          <w:kern w:val="24"/>
          <w:lang w:eastAsia="de-CH"/>
        </w:rPr>
        <w:t xml:space="preserve">Harmonisierung </w:t>
      </w:r>
      <w:r w:rsidR="00A43D11">
        <w:rPr>
          <w:rFonts w:eastAsiaTheme="minorEastAsia" w:hAnsi="Arial"/>
          <w:kern w:val="24"/>
          <w:lang w:eastAsia="de-CH"/>
        </w:rPr>
        <w:t xml:space="preserve">der Anstellungsbedingungen im Rahmen eines neuen GAV </w:t>
      </w:r>
      <w:r w:rsidR="00B71905">
        <w:rPr>
          <w:rFonts w:eastAsiaTheme="minorEastAsia" w:hAnsi="Arial"/>
          <w:kern w:val="24"/>
          <w:lang w:eastAsia="de-CH"/>
        </w:rPr>
        <w:t xml:space="preserve">und der Harmonisierung der Vorsorgelösung (Pensionskasse) </w:t>
      </w:r>
      <w:r>
        <w:rPr>
          <w:rFonts w:eastAsiaTheme="minorEastAsia" w:hAnsi="Arial"/>
          <w:kern w:val="24"/>
          <w:lang w:eastAsia="de-CH"/>
        </w:rPr>
        <w:t>einve</w:t>
      </w:r>
      <w:r>
        <w:rPr>
          <w:rFonts w:eastAsiaTheme="minorEastAsia" w:hAnsi="Arial"/>
          <w:kern w:val="24"/>
          <w:lang w:eastAsia="de-CH"/>
        </w:rPr>
        <w:t>r</w:t>
      </w:r>
      <w:r>
        <w:rPr>
          <w:rFonts w:eastAsiaTheme="minorEastAsia" w:hAnsi="Arial"/>
          <w:kern w:val="24"/>
          <w:lang w:eastAsia="de-CH"/>
        </w:rPr>
        <w:t xml:space="preserve">standen? Begründen Sie Ihre Antwort. </w:t>
      </w:r>
    </w:p>
    <w:p w:rsidR="00FE6551" w:rsidRPr="00AF5A00" w:rsidRDefault="00FE6551" w:rsidP="00AF5A00">
      <w:pPr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FB70D7" w:rsidRPr="00FB70D7" w:rsidRDefault="00FB70D7" w:rsidP="00FB70D7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CA5C73" w:rsidRDefault="00CA5C73" w:rsidP="004369CF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Haben Sie </w:t>
      </w:r>
      <w:r w:rsidR="00AF5A00">
        <w:rPr>
          <w:rFonts w:eastAsiaTheme="minorEastAsia" w:hAnsi="Arial"/>
          <w:kern w:val="24"/>
          <w:lang w:eastAsia="de-CH"/>
        </w:rPr>
        <w:t>weitere Bemerkungen</w:t>
      </w:r>
      <w:r>
        <w:rPr>
          <w:rFonts w:eastAsiaTheme="minorEastAsia" w:hAnsi="Arial"/>
          <w:kern w:val="24"/>
          <w:lang w:eastAsia="de-CH"/>
        </w:rPr>
        <w:t xml:space="preserve"> zum Regelungsgegenstand des Staatsvertrages?</w:t>
      </w:r>
    </w:p>
    <w:p w:rsidR="00FE6551" w:rsidRPr="00FE6551" w:rsidRDefault="00FE6551" w:rsidP="00FE6551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FE6551" w:rsidTr="00527C56">
        <w:trPr>
          <w:trHeight w:val="340"/>
        </w:trPr>
        <w:tc>
          <w:tcPr>
            <w:tcW w:w="8645" w:type="dxa"/>
          </w:tcPr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  <w:p w:rsidR="00FE6551" w:rsidRDefault="00FE6551" w:rsidP="00527C56">
            <w:pPr>
              <w:pStyle w:val="KeinLeerraum"/>
              <w:rPr>
                <w:lang w:eastAsia="de-CH"/>
              </w:rPr>
            </w:pPr>
          </w:p>
        </w:tc>
      </w:tr>
    </w:tbl>
    <w:p w:rsidR="00FE6551" w:rsidRDefault="00FE6551" w:rsidP="004369CF">
      <w:p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</w:p>
    <w:p w:rsidR="007C7A20" w:rsidRDefault="007C7A20" w:rsidP="007C7A20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Haben Sie weitere Bemerkungen?</w:t>
      </w:r>
    </w:p>
    <w:p w:rsidR="007C7A20" w:rsidRPr="00FE6551" w:rsidRDefault="007C7A20" w:rsidP="007C7A20">
      <w:p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012"/>
      </w:tblGrid>
      <w:tr w:rsidR="007C7A20" w:rsidTr="000231DC">
        <w:trPr>
          <w:trHeight w:val="340"/>
        </w:trPr>
        <w:tc>
          <w:tcPr>
            <w:tcW w:w="8645" w:type="dxa"/>
          </w:tcPr>
          <w:p w:rsidR="007C7A20" w:rsidRDefault="007C7A20" w:rsidP="000231DC">
            <w:pPr>
              <w:pStyle w:val="KeinLeerraum"/>
              <w:rPr>
                <w:lang w:eastAsia="de-CH"/>
              </w:rPr>
            </w:pPr>
          </w:p>
          <w:p w:rsidR="007C7A20" w:rsidRDefault="007C7A20" w:rsidP="000231DC">
            <w:pPr>
              <w:pStyle w:val="KeinLeerraum"/>
              <w:rPr>
                <w:lang w:eastAsia="de-CH"/>
              </w:rPr>
            </w:pPr>
          </w:p>
        </w:tc>
      </w:tr>
    </w:tbl>
    <w:p w:rsidR="000422EC" w:rsidRDefault="00FE6551" w:rsidP="004369CF">
      <w:pPr>
        <w:spacing w:beforeLines="120" w:before="288" w:after="0" w:line="240" w:lineRule="auto"/>
        <w:rPr>
          <w:rFonts w:cs="Arial"/>
          <w:lang w:eastAsia="de-CH"/>
        </w:rPr>
      </w:pPr>
      <w:r>
        <w:rPr>
          <w:rFonts w:eastAsiaTheme="minorEastAsia" w:hAnsi="Arial"/>
          <w:kern w:val="24"/>
          <w:lang w:eastAsia="de-CH"/>
        </w:rPr>
        <w:br w:type="page"/>
      </w:r>
      <w:r w:rsidR="009E20DF">
        <w:rPr>
          <w:rFonts w:eastAsiaTheme="minorEastAsia" w:hAnsi="Arial"/>
          <w:kern w:val="24"/>
          <w:lang w:eastAsia="de-CH"/>
        </w:rPr>
        <w:lastRenderedPageBreak/>
        <w:t xml:space="preserve">Stellungnahme zu den einzelnen Paragrafen des </w:t>
      </w:r>
      <w:r w:rsidR="009E20DF" w:rsidRPr="00F77C39">
        <w:rPr>
          <w:rFonts w:cs="Arial"/>
          <w:lang w:eastAsia="de-CH"/>
        </w:rPr>
        <w:t>Staatsvertrags zwischen den Kant</w:t>
      </w:r>
      <w:r w:rsidR="009E20DF" w:rsidRPr="00F77C39">
        <w:rPr>
          <w:rFonts w:cs="Arial"/>
          <w:lang w:eastAsia="de-CH"/>
        </w:rPr>
        <w:t>o</w:t>
      </w:r>
      <w:r w:rsidR="009E20DF" w:rsidRPr="00F77C39">
        <w:rPr>
          <w:rFonts w:cs="Arial"/>
          <w:lang w:eastAsia="de-CH"/>
        </w:rPr>
        <w:t>nen Basel-Stadt und Basel-Landschaft über die [Spitalgruppe AG]</w:t>
      </w:r>
      <w:r w:rsidR="009E20DF">
        <w:rPr>
          <w:rFonts w:cs="Arial"/>
          <w:lang w:eastAsia="de-CH"/>
        </w:rPr>
        <w:t>:</w:t>
      </w:r>
    </w:p>
    <w:p w:rsidR="009E20DF" w:rsidRDefault="009E20DF" w:rsidP="004369CF">
      <w:pPr>
        <w:spacing w:beforeLines="120" w:before="288" w:after="0" w:line="240" w:lineRule="auto"/>
        <w:rPr>
          <w:rFonts w:cs="Arial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636"/>
      </w:tblGrid>
      <w:tr w:rsidR="009E20DF" w:rsidTr="009E20DF">
        <w:tc>
          <w:tcPr>
            <w:tcW w:w="3085" w:type="dxa"/>
          </w:tcPr>
          <w:p w:rsidR="009E20DF" w:rsidRDefault="009E20DF" w:rsidP="009E20DF">
            <w:pPr>
              <w:jc w:val="center"/>
              <w:rPr>
                <w:rFonts w:cs="Arial"/>
                <w:b/>
                <w:lang w:eastAsia="de-CH"/>
              </w:rPr>
            </w:pPr>
          </w:p>
          <w:p w:rsidR="009E20DF" w:rsidRDefault="009E20DF" w:rsidP="009E20DF">
            <w:pPr>
              <w:jc w:val="center"/>
              <w:rPr>
                <w:rFonts w:cs="Arial"/>
                <w:b/>
                <w:lang w:eastAsia="de-CH"/>
              </w:rPr>
            </w:pPr>
            <w:r w:rsidRPr="009E20DF">
              <w:rPr>
                <w:rFonts w:cs="Arial"/>
                <w:b/>
                <w:lang w:eastAsia="de-CH"/>
              </w:rPr>
              <w:t>Paragraf</w:t>
            </w:r>
          </w:p>
          <w:p w:rsidR="009E20DF" w:rsidRPr="009E20DF" w:rsidRDefault="009E20DF" w:rsidP="009E20DF">
            <w:pPr>
              <w:jc w:val="center"/>
              <w:rPr>
                <w:rFonts w:cs="Arial"/>
                <w:b/>
                <w:lang w:eastAsia="de-CH"/>
              </w:rPr>
            </w:pPr>
          </w:p>
        </w:tc>
        <w:tc>
          <w:tcPr>
            <w:tcW w:w="5636" w:type="dxa"/>
          </w:tcPr>
          <w:p w:rsidR="009E20DF" w:rsidRDefault="009E20DF" w:rsidP="009E20DF">
            <w:pPr>
              <w:jc w:val="center"/>
              <w:rPr>
                <w:rFonts w:cs="Arial"/>
                <w:b/>
                <w:lang w:eastAsia="de-CH"/>
              </w:rPr>
            </w:pPr>
          </w:p>
          <w:p w:rsidR="009E20DF" w:rsidRPr="009E20DF" w:rsidRDefault="009E20DF" w:rsidP="009E20DF">
            <w:pPr>
              <w:jc w:val="center"/>
              <w:rPr>
                <w:rFonts w:cs="Arial"/>
                <w:b/>
                <w:lang w:eastAsia="de-CH"/>
              </w:rPr>
            </w:pPr>
            <w:r w:rsidRPr="009E20DF">
              <w:rPr>
                <w:rFonts w:cs="Arial"/>
                <w:b/>
                <w:lang w:eastAsia="de-CH"/>
              </w:rPr>
              <w:t>Bemerkungen</w:t>
            </w: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 1 Gegenstand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2 Name, Rechtsnatur und Sitz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3 Zweck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B4881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4 Gründung</w:t>
            </w:r>
            <w:r w:rsidR="009B4881">
              <w:rPr>
                <w:rFonts w:cs="Arial"/>
                <w:lang w:eastAsia="de-CH"/>
              </w:rPr>
              <w:t xml:space="preserve"> </w:t>
            </w:r>
            <w:r w:rsidR="009B4881" w:rsidRPr="00641FA7">
              <w:rPr>
                <w:rFonts w:cs="Arial"/>
                <w:lang w:eastAsia="de-CH"/>
              </w:rPr>
              <w:t>und Übertr</w:t>
            </w:r>
            <w:r w:rsidR="009B4881" w:rsidRPr="00641FA7">
              <w:rPr>
                <w:rFonts w:cs="Arial"/>
                <w:lang w:eastAsia="de-CH"/>
              </w:rPr>
              <w:t>a</w:t>
            </w:r>
            <w:r w:rsidR="009B4881" w:rsidRPr="00641FA7">
              <w:rPr>
                <w:rFonts w:cs="Arial"/>
                <w:lang w:eastAsia="de-CH"/>
              </w:rPr>
              <w:t>gung Spitalbetriebe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5 Beteiligung der Kantone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6 Aktionärsrechte der Ka</w:t>
            </w:r>
            <w:r>
              <w:rPr>
                <w:rFonts w:cs="Arial"/>
                <w:lang w:eastAsia="de-CH"/>
              </w:rPr>
              <w:t>n</w:t>
            </w:r>
            <w:r>
              <w:rPr>
                <w:rFonts w:cs="Arial"/>
                <w:lang w:eastAsia="de-CH"/>
              </w:rPr>
              <w:t>tone</w:t>
            </w:r>
          </w:p>
          <w:p w:rsidR="00AF5A00" w:rsidRDefault="00AF5A00" w:rsidP="009E20DF">
            <w:pPr>
              <w:rPr>
                <w:rFonts w:cs="Arial"/>
                <w:lang w:eastAsia="de-CH"/>
              </w:rPr>
            </w:pPr>
          </w:p>
          <w:p w:rsidR="00AF5A00" w:rsidRDefault="00AF5A00" w:rsidP="009E20DF">
            <w:pPr>
              <w:rPr>
                <w:rFonts w:cs="Arial"/>
                <w:lang w:eastAsia="de-CH"/>
              </w:rPr>
            </w:pP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7 Beteiligungsstruktur und Veräusserung von Aktien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8 Steuerbefreiung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9 Eigentümerstrategie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10 Informationspflicht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 xml:space="preserve">§ 11 Arbeitsverhältnisse 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12 Berufliche Vorsorge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13 Rechtsbeziehungen zu den Patientinnen und Patie</w:t>
            </w:r>
            <w:r>
              <w:rPr>
                <w:rFonts w:cs="Arial"/>
                <w:lang w:eastAsia="de-CH"/>
              </w:rPr>
              <w:t>n</w:t>
            </w:r>
            <w:r>
              <w:rPr>
                <w:rFonts w:cs="Arial"/>
                <w:lang w:eastAsia="de-CH"/>
              </w:rPr>
              <w:t>ten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FE6551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14 Haftung</w:t>
            </w:r>
          </w:p>
          <w:p w:rsidR="00FE6551" w:rsidRDefault="00FE6551" w:rsidP="009E20DF">
            <w:pPr>
              <w:rPr>
                <w:rFonts w:cs="Arial"/>
                <w:lang w:eastAsia="de-CH"/>
              </w:rPr>
            </w:pPr>
          </w:p>
          <w:p w:rsidR="00FE6551" w:rsidRDefault="00FE6551" w:rsidP="009E20DF">
            <w:pPr>
              <w:rPr>
                <w:rFonts w:cs="Arial"/>
                <w:lang w:eastAsia="de-CH"/>
              </w:rPr>
            </w:pP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lastRenderedPageBreak/>
              <w:t>§ 15 Auflösung der [Spita</w:t>
            </w:r>
            <w:r>
              <w:rPr>
                <w:rFonts w:cs="Arial"/>
                <w:lang w:eastAsia="de-CH"/>
              </w:rPr>
              <w:t>l</w:t>
            </w:r>
            <w:r>
              <w:rPr>
                <w:rFonts w:cs="Arial"/>
                <w:lang w:eastAsia="de-CH"/>
              </w:rPr>
              <w:t>gruppe AG]</w:t>
            </w:r>
          </w:p>
          <w:p w:rsidR="00AF5A00" w:rsidRDefault="00AF5A00" w:rsidP="009E20DF">
            <w:pPr>
              <w:rPr>
                <w:rFonts w:cs="Arial"/>
                <w:lang w:eastAsia="de-CH"/>
              </w:rPr>
            </w:pP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16 Streitigkeiten; Schied</w:t>
            </w:r>
            <w:r>
              <w:rPr>
                <w:rFonts w:cs="Arial"/>
                <w:lang w:eastAsia="de-CH"/>
              </w:rPr>
              <w:t>s</w:t>
            </w:r>
            <w:r>
              <w:rPr>
                <w:rFonts w:cs="Arial"/>
                <w:lang w:eastAsia="de-CH"/>
              </w:rPr>
              <w:t>gericht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17 Vertragsdauer, Künd</w:t>
            </w:r>
            <w:r>
              <w:rPr>
                <w:rFonts w:cs="Arial"/>
                <w:lang w:eastAsia="de-CH"/>
              </w:rPr>
              <w:t>i</w:t>
            </w:r>
            <w:r>
              <w:rPr>
                <w:rFonts w:cs="Arial"/>
                <w:lang w:eastAsia="de-CH"/>
              </w:rPr>
              <w:t>gung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  <w:tr w:rsidR="009E20DF" w:rsidTr="009E20DF">
        <w:tc>
          <w:tcPr>
            <w:tcW w:w="3085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§ 18 Schlussbestimmungen</w:t>
            </w:r>
          </w:p>
        </w:tc>
        <w:tc>
          <w:tcPr>
            <w:tcW w:w="5636" w:type="dxa"/>
          </w:tcPr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  <w:p w:rsidR="009E20DF" w:rsidRDefault="009E20DF" w:rsidP="009E20DF">
            <w:pPr>
              <w:rPr>
                <w:rFonts w:cs="Arial"/>
                <w:lang w:eastAsia="de-CH"/>
              </w:rPr>
            </w:pPr>
          </w:p>
        </w:tc>
      </w:tr>
    </w:tbl>
    <w:p w:rsidR="009E20DF" w:rsidRDefault="009E20DF" w:rsidP="004369CF">
      <w:pPr>
        <w:spacing w:beforeLines="120" w:before="288" w:after="0" w:line="240" w:lineRule="auto"/>
        <w:rPr>
          <w:rFonts w:cs="Arial"/>
          <w:lang w:eastAsia="de-CH"/>
        </w:rPr>
      </w:pPr>
    </w:p>
    <w:p w:rsidR="000422EC" w:rsidRDefault="00B07B54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Besten Dank fü</w:t>
      </w:r>
      <w:r w:rsidR="002C0DF8">
        <w:rPr>
          <w:rFonts w:eastAsiaTheme="minorEastAsia" w:hAnsi="Arial"/>
          <w:kern w:val="24"/>
          <w:lang w:eastAsia="de-CH"/>
        </w:rPr>
        <w:t>r Ihre Bemühungen</w:t>
      </w:r>
      <w:r>
        <w:rPr>
          <w:rFonts w:eastAsiaTheme="minorEastAsia" w:hAnsi="Arial"/>
          <w:kern w:val="24"/>
          <w:lang w:eastAsia="de-CH"/>
        </w:rPr>
        <w:t>.</w:t>
      </w:r>
    </w:p>
    <w:p w:rsidR="00B07B54" w:rsidRDefault="00B07B54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464C1F" w:rsidRDefault="00464C1F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33613E" w:rsidRDefault="0033613E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14379E" w:rsidRPr="0014379E" w:rsidRDefault="0014379E" w:rsidP="00A55905">
      <w:pPr>
        <w:spacing w:before="120" w:after="0" w:line="240" w:lineRule="auto"/>
        <w:ind w:left="709" w:hanging="709"/>
        <w:rPr>
          <w:rFonts w:eastAsiaTheme="minorEastAsia" w:hAnsi="Arial"/>
          <w:kern w:val="24"/>
          <w:lang w:eastAsia="de-CH"/>
        </w:rPr>
      </w:pPr>
    </w:p>
    <w:sectPr w:rsidR="0014379E" w:rsidRPr="0014379E" w:rsidSect="004B68F4">
      <w:headerReference w:type="default" r:id="rId9"/>
      <w:headerReference w:type="first" r:id="rId10"/>
      <w:footerReference w:type="first" r:id="rId11"/>
      <w:pgSz w:w="11906" w:h="16838"/>
      <w:pgMar w:top="2410" w:right="1558" w:bottom="1276" w:left="1843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14" w:rsidRDefault="00727614" w:rsidP="00BE62A8">
      <w:pPr>
        <w:spacing w:after="0" w:line="240" w:lineRule="auto"/>
      </w:pPr>
      <w:r>
        <w:separator/>
      </w:r>
    </w:p>
  </w:endnote>
  <w:endnote w:type="continuationSeparator" w:id="0">
    <w:p w:rsidR="00727614" w:rsidRDefault="00727614" w:rsidP="00BE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lang w:val="de-DE"/>
      </w:rPr>
      <w:id w:val="250395305"/>
      <w:docPartObj>
        <w:docPartGallery w:val="Page Numbers (Top of Page)"/>
        <w:docPartUnique/>
      </w:docPartObj>
    </w:sdtPr>
    <w:sdtEndPr/>
    <w:sdtContent>
      <w:p w:rsidR="00837686" w:rsidRDefault="00837686" w:rsidP="00BE62A8">
        <w:pPr>
          <w:jc w:val="right"/>
          <w:rPr>
            <w:sz w:val="18"/>
            <w:lang w:val="de-DE"/>
          </w:rPr>
        </w:pPr>
      </w:p>
      <w:p w:rsidR="00837686" w:rsidRPr="00BE62A8" w:rsidRDefault="00837686" w:rsidP="00BE62A8">
        <w:pPr>
          <w:jc w:val="right"/>
          <w:rPr>
            <w:sz w:val="18"/>
            <w:lang w:val="de-DE"/>
          </w:rPr>
        </w:pPr>
        <w:r w:rsidRPr="00BE62A8">
          <w:rPr>
            <w:sz w:val="18"/>
            <w:lang w:val="de-DE"/>
          </w:rPr>
          <w:t xml:space="preserve">Seite </w:t>
        </w:r>
        <w:r w:rsidRPr="00BE62A8">
          <w:rPr>
            <w:sz w:val="18"/>
            <w:lang w:val="de-DE"/>
          </w:rPr>
          <w:fldChar w:fldCharType="begin"/>
        </w:r>
        <w:r w:rsidRPr="00BE62A8">
          <w:rPr>
            <w:sz w:val="18"/>
            <w:lang w:val="de-DE"/>
          </w:rPr>
          <w:instrText xml:space="preserve"> PAGE </w:instrText>
        </w:r>
        <w:r w:rsidRPr="00BE62A8">
          <w:rPr>
            <w:sz w:val="18"/>
            <w:lang w:val="de-DE"/>
          </w:rPr>
          <w:fldChar w:fldCharType="separate"/>
        </w:r>
        <w:r w:rsidR="00D30CBA">
          <w:rPr>
            <w:noProof/>
            <w:sz w:val="18"/>
            <w:lang w:val="de-DE"/>
          </w:rPr>
          <w:t>1</w:t>
        </w:r>
        <w:r w:rsidRPr="00BE62A8">
          <w:rPr>
            <w:sz w:val="18"/>
            <w:lang w:val="de-DE"/>
          </w:rPr>
          <w:fldChar w:fldCharType="end"/>
        </w:r>
        <w:r w:rsidRPr="00BE62A8">
          <w:rPr>
            <w:sz w:val="18"/>
            <w:lang w:val="de-DE"/>
          </w:rPr>
          <w:t xml:space="preserve"> von </w:t>
        </w:r>
        <w:r w:rsidRPr="00BE62A8">
          <w:rPr>
            <w:sz w:val="18"/>
            <w:lang w:val="de-DE"/>
          </w:rPr>
          <w:fldChar w:fldCharType="begin"/>
        </w:r>
        <w:r w:rsidRPr="00BE62A8">
          <w:rPr>
            <w:sz w:val="18"/>
            <w:lang w:val="de-DE"/>
          </w:rPr>
          <w:instrText xml:space="preserve"> NUMPAGES  </w:instrText>
        </w:r>
        <w:r w:rsidRPr="00BE62A8">
          <w:rPr>
            <w:sz w:val="18"/>
            <w:lang w:val="de-DE"/>
          </w:rPr>
          <w:fldChar w:fldCharType="separate"/>
        </w:r>
        <w:r w:rsidR="00D30CBA">
          <w:rPr>
            <w:noProof/>
            <w:sz w:val="18"/>
            <w:lang w:val="de-DE"/>
          </w:rPr>
          <w:t>6</w:t>
        </w:r>
        <w:r w:rsidRPr="00BE62A8">
          <w:rPr>
            <w:sz w:val="18"/>
            <w:lang w:val="de-DE"/>
          </w:rPr>
          <w:fldChar w:fldCharType="end"/>
        </w:r>
      </w:p>
    </w:sdtContent>
  </w:sdt>
  <w:p w:rsidR="00837686" w:rsidRDefault="008376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14" w:rsidRDefault="00727614" w:rsidP="00BE62A8">
      <w:pPr>
        <w:spacing w:after="0" w:line="240" w:lineRule="auto"/>
      </w:pPr>
      <w:r>
        <w:separator/>
      </w:r>
    </w:p>
  </w:footnote>
  <w:footnote w:type="continuationSeparator" w:id="0">
    <w:p w:rsidR="00727614" w:rsidRDefault="00727614" w:rsidP="00BE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86" w:rsidRPr="00BE62A8" w:rsidRDefault="00837686" w:rsidP="00BE62A8">
    <w:pPr>
      <w:rPr>
        <w:sz w:val="18"/>
      </w:rPr>
    </w:pPr>
    <w:r>
      <w:rPr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60C7FB" wp14:editId="6BE4A925">
              <wp:simplePos x="0" y="0"/>
              <wp:positionH relativeFrom="column">
                <wp:posOffset>-679450</wp:posOffset>
              </wp:positionH>
              <wp:positionV relativeFrom="paragraph">
                <wp:posOffset>26670</wp:posOffset>
              </wp:positionV>
              <wp:extent cx="448945" cy="889000"/>
              <wp:effectExtent l="0" t="0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686" w:rsidRPr="00576965" w:rsidRDefault="00837686" w:rsidP="00576965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5pt;margin-top:2.1pt;width:35.35pt;height: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" filled="f" stroked="f">
              <v:textbox style="layout-flow:vertical;mso-layout-flow-alt:bottom-to-top" inset="0,0,0,0">
                <w:txbxContent>
                  <w:p w:rsidR="00837686" w:rsidRPr="00576965" w:rsidRDefault="00837686" w:rsidP="00576965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39DCCA" wp14:editId="4CD7FDE2">
              <wp:simplePos x="0" y="0"/>
              <wp:positionH relativeFrom="column">
                <wp:posOffset>-951230</wp:posOffset>
              </wp:positionH>
              <wp:positionV relativeFrom="paragraph">
                <wp:posOffset>-231140</wp:posOffset>
              </wp:positionV>
              <wp:extent cx="762000" cy="10230485"/>
              <wp:effectExtent l="127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102304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4.9pt;margin-top:-18.2pt;width:60pt;height:80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" fillcolor="#bfbfbf [2412]" stroked="f"/>
          </w:pict>
        </mc:Fallback>
      </mc:AlternateContent>
    </w:r>
    <w:r w:rsidRPr="00BE62A8">
      <w:rPr>
        <w:sz w:val="18"/>
      </w:rPr>
      <w:t xml:space="preserve">Kanton Basel-Stadt </w:t>
    </w:r>
    <w:r w:rsidRPr="00BE62A8">
      <w:rPr>
        <w:sz w:val="18"/>
      </w:rPr>
      <w:br/>
      <w:t xml:space="preserve">Kanton Basel-Landschaft </w:t>
    </w:r>
  </w:p>
  <w:p w:rsidR="00837686" w:rsidRDefault="00837686" w:rsidP="00BE62A8">
    <w:pPr>
      <w:jc w:val="right"/>
    </w:pPr>
    <w:r w:rsidRPr="00BE62A8">
      <w:rPr>
        <w:sz w:val="18"/>
        <w:lang w:val="de-DE"/>
      </w:rPr>
      <w:t xml:space="preserve">Seite </w:t>
    </w:r>
    <w:r w:rsidRPr="00BE62A8">
      <w:rPr>
        <w:sz w:val="18"/>
        <w:lang w:val="de-DE"/>
      </w:rPr>
      <w:fldChar w:fldCharType="begin"/>
    </w:r>
    <w:r w:rsidRPr="00BE62A8">
      <w:rPr>
        <w:sz w:val="18"/>
        <w:lang w:val="de-DE"/>
      </w:rPr>
      <w:instrText xml:space="preserve"> PAGE </w:instrText>
    </w:r>
    <w:r w:rsidRPr="00BE62A8">
      <w:rPr>
        <w:sz w:val="18"/>
        <w:lang w:val="de-DE"/>
      </w:rPr>
      <w:fldChar w:fldCharType="separate"/>
    </w:r>
    <w:r w:rsidR="00D30CBA">
      <w:rPr>
        <w:noProof/>
        <w:sz w:val="18"/>
        <w:lang w:val="de-DE"/>
      </w:rPr>
      <w:t>6</w:t>
    </w:r>
    <w:r w:rsidRPr="00BE62A8">
      <w:rPr>
        <w:sz w:val="18"/>
        <w:lang w:val="de-DE"/>
      </w:rPr>
      <w:fldChar w:fldCharType="end"/>
    </w:r>
    <w:r w:rsidRPr="00BE62A8">
      <w:rPr>
        <w:sz w:val="18"/>
        <w:lang w:val="de-DE"/>
      </w:rPr>
      <w:t xml:space="preserve"> von </w:t>
    </w:r>
    <w:r w:rsidRPr="00BE62A8">
      <w:rPr>
        <w:sz w:val="18"/>
        <w:lang w:val="de-DE"/>
      </w:rPr>
      <w:fldChar w:fldCharType="begin"/>
    </w:r>
    <w:r w:rsidRPr="00BE62A8">
      <w:rPr>
        <w:sz w:val="18"/>
        <w:lang w:val="de-DE"/>
      </w:rPr>
      <w:instrText xml:space="preserve"> NUMPAGES  </w:instrText>
    </w:r>
    <w:r w:rsidRPr="00BE62A8">
      <w:rPr>
        <w:sz w:val="18"/>
        <w:lang w:val="de-DE"/>
      </w:rPr>
      <w:fldChar w:fldCharType="separate"/>
    </w:r>
    <w:r w:rsidR="00D30CBA">
      <w:rPr>
        <w:noProof/>
        <w:sz w:val="18"/>
        <w:lang w:val="de-DE"/>
      </w:rPr>
      <w:t>6</w:t>
    </w:r>
    <w:r w:rsidRPr="00BE62A8">
      <w:rPr>
        <w:sz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86" w:rsidRDefault="00837686" w:rsidP="008A255E">
    <w:pPr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95AC0C" wp14:editId="22F632FC">
              <wp:simplePos x="0" y="0"/>
              <wp:positionH relativeFrom="column">
                <wp:posOffset>-941705</wp:posOffset>
              </wp:positionH>
              <wp:positionV relativeFrom="paragraph">
                <wp:posOffset>-214630</wp:posOffset>
              </wp:positionV>
              <wp:extent cx="762000" cy="10230485"/>
              <wp:effectExtent l="1270" t="4445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102304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4.15pt;margin-top:-16.9pt;width:60pt;height:8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" fillcolor="#bfbfbf [2412]" stroked="f"/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5A0EB33B" wp14:editId="00FEB56E">
          <wp:simplePos x="0" y="0"/>
          <wp:positionH relativeFrom="column">
            <wp:posOffset>-884555</wp:posOffset>
          </wp:positionH>
          <wp:positionV relativeFrom="paragraph">
            <wp:posOffset>274320</wp:posOffset>
          </wp:positionV>
          <wp:extent cx="657225" cy="504825"/>
          <wp:effectExtent l="19050" t="0" r="9525" b="0"/>
          <wp:wrapSquare wrapText="bothSides"/>
          <wp:docPr id="4" name="Bild 48" descr="logo_bs-b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bs-b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686" w:rsidRDefault="00837686" w:rsidP="00BE62A8">
    <w:r>
      <w:t>K</w:t>
    </w:r>
    <w:r w:rsidRPr="00BE62A8">
      <w:t xml:space="preserve">anton Basel-Stadt </w:t>
    </w:r>
  </w:p>
  <w:p w:rsidR="00837686" w:rsidRDefault="00837686" w:rsidP="00BE62A8">
    <w:r w:rsidRPr="00BE62A8">
      <w:t xml:space="preserve">Kanton Basel-Landschaft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DF"/>
    <w:multiLevelType w:val="hybridMultilevel"/>
    <w:tmpl w:val="CDACDDFE"/>
    <w:lvl w:ilvl="0" w:tplc="2206A34C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44778"/>
    <w:multiLevelType w:val="multilevel"/>
    <w:tmpl w:val="0C16ED6C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">
    <w:nsid w:val="076C6172"/>
    <w:multiLevelType w:val="hybridMultilevel"/>
    <w:tmpl w:val="D60072AA"/>
    <w:lvl w:ilvl="0" w:tplc="8034EF82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711"/>
    <w:multiLevelType w:val="hybridMultilevel"/>
    <w:tmpl w:val="41B65E0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82041"/>
    <w:multiLevelType w:val="hybridMultilevel"/>
    <w:tmpl w:val="41B65E0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3594"/>
    <w:multiLevelType w:val="hybridMultilevel"/>
    <w:tmpl w:val="8652671C"/>
    <w:lvl w:ilvl="0" w:tplc="9EBE51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C73"/>
    <w:multiLevelType w:val="hybridMultilevel"/>
    <w:tmpl w:val="61067A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8EF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3202A"/>
    <w:multiLevelType w:val="hybridMultilevel"/>
    <w:tmpl w:val="CA407122"/>
    <w:lvl w:ilvl="0" w:tplc="2206A34C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>
    <w:nsid w:val="294030AC"/>
    <w:multiLevelType w:val="hybridMultilevel"/>
    <w:tmpl w:val="D9402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1363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13E4A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30669"/>
    <w:multiLevelType w:val="hybridMultilevel"/>
    <w:tmpl w:val="299A7BF4"/>
    <w:lvl w:ilvl="0" w:tplc="90FA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344"/>
    <w:multiLevelType w:val="hybridMultilevel"/>
    <w:tmpl w:val="581A72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F4911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56E839F1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429A0"/>
    <w:multiLevelType w:val="hybridMultilevel"/>
    <w:tmpl w:val="417EE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61D52"/>
    <w:multiLevelType w:val="multilevel"/>
    <w:tmpl w:val="E034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D375EF5"/>
    <w:multiLevelType w:val="hybridMultilevel"/>
    <w:tmpl w:val="39783C2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9466B"/>
    <w:multiLevelType w:val="hybridMultilevel"/>
    <w:tmpl w:val="A68E049A"/>
    <w:lvl w:ilvl="0" w:tplc="CE8680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A84688"/>
    <w:multiLevelType w:val="hybridMultilevel"/>
    <w:tmpl w:val="329864F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209E8"/>
    <w:multiLevelType w:val="hybridMultilevel"/>
    <w:tmpl w:val="F3A24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74947"/>
    <w:multiLevelType w:val="hybridMultilevel"/>
    <w:tmpl w:val="93CC5D86"/>
    <w:lvl w:ilvl="0" w:tplc="7B54E2F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08B4C9E"/>
    <w:multiLevelType w:val="hybridMultilevel"/>
    <w:tmpl w:val="28F6C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90124"/>
    <w:multiLevelType w:val="hybridMultilevel"/>
    <w:tmpl w:val="E612D410"/>
    <w:lvl w:ilvl="0" w:tplc="2FE48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2700"/>
    <w:multiLevelType w:val="hybridMultilevel"/>
    <w:tmpl w:val="EE28218E"/>
    <w:lvl w:ilvl="0" w:tplc="08070019">
      <w:start w:val="1"/>
      <w:numFmt w:val="lowerLetter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23"/>
  </w:num>
  <w:num w:numId="6">
    <w:abstractNumId w:val="14"/>
  </w:num>
  <w:num w:numId="7">
    <w:abstractNumId w:val="26"/>
  </w:num>
  <w:num w:numId="8">
    <w:abstractNumId w:val="19"/>
  </w:num>
  <w:num w:numId="9">
    <w:abstractNumId w:val="5"/>
  </w:num>
  <w:num w:numId="10">
    <w:abstractNumId w:val="13"/>
  </w:num>
  <w:num w:numId="11">
    <w:abstractNumId w:val="1"/>
  </w:num>
  <w:num w:numId="12">
    <w:abstractNumId w:val="1"/>
  </w:num>
  <w:num w:numId="13">
    <w:abstractNumId w:val="1"/>
  </w:num>
  <w:num w:numId="14">
    <w:abstractNumId w:val="24"/>
  </w:num>
  <w:num w:numId="15">
    <w:abstractNumId w:val="21"/>
  </w:num>
  <w:num w:numId="16">
    <w:abstractNumId w:val="0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10"/>
  </w:num>
  <w:num w:numId="22">
    <w:abstractNumId w:val="6"/>
  </w:num>
  <w:num w:numId="23">
    <w:abstractNumId w:val="22"/>
  </w:num>
  <w:num w:numId="24">
    <w:abstractNumId w:val="4"/>
  </w:num>
  <w:num w:numId="25">
    <w:abstractNumId w:val="3"/>
  </w:num>
  <w:num w:numId="26">
    <w:abstractNumId w:val="12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8"/>
    <w:rsid w:val="00003E77"/>
    <w:rsid w:val="00011190"/>
    <w:rsid w:val="00011B94"/>
    <w:rsid w:val="00013EA2"/>
    <w:rsid w:val="00015FBE"/>
    <w:rsid w:val="00023D5B"/>
    <w:rsid w:val="00023F42"/>
    <w:rsid w:val="0002422D"/>
    <w:rsid w:val="00024259"/>
    <w:rsid w:val="00024F4F"/>
    <w:rsid w:val="000306CF"/>
    <w:rsid w:val="000330D3"/>
    <w:rsid w:val="000422EC"/>
    <w:rsid w:val="00043E05"/>
    <w:rsid w:val="00047351"/>
    <w:rsid w:val="00047982"/>
    <w:rsid w:val="00057294"/>
    <w:rsid w:val="00060865"/>
    <w:rsid w:val="00061385"/>
    <w:rsid w:val="00062BE9"/>
    <w:rsid w:val="00064588"/>
    <w:rsid w:val="00065DEB"/>
    <w:rsid w:val="000676D4"/>
    <w:rsid w:val="00067B07"/>
    <w:rsid w:val="00067B8A"/>
    <w:rsid w:val="0007219D"/>
    <w:rsid w:val="00076039"/>
    <w:rsid w:val="00080733"/>
    <w:rsid w:val="00083A4A"/>
    <w:rsid w:val="0008556B"/>
    <w:rsid w:val="00091DEA"/>
    <w:rsid w:val="00095A25"/>
    <w:rsid w:val="0009724C"/>
    <w:rsid w:val="000A0D92"/>
    <w:rsid w:val="000A18D2"/>
    <w:rsid w:val="000A1919"/>
    <w:rsid w:val="000A1F9C"/>
    <w:rsid w:val="000A262F"/>
    <w:rsid w:val="000A2959"/>
    <w:rsid w:val="000B7D67"/>
    <w:rsid w:val="000C243B"/>
    <w:rsid w:val="000C286B"/>
    <w:rsid w:val="000C2D28"/>
    <w:rsid w:val="000C5F13"/>
    <w:rsid w:val="000C65F1"/>
    <w:rsid w:val="000D6258"/>
    <w:rsid w:val="000E41B6"/>
    <w:rsid w:val="000E571D"/>
    <w:rsid w:val="000E664A"/>
    <w:rsid w:val="000F10D3"/>
    <w:rsid w:val="000F683E"/>
    <w:rsid w:val="00100127"/>
    <w:rsid w:val="0010550E"/>
    <w:rsid w:val="001057DA"/>
    <w:rsid w:val="0011163E"/>
    <w:rsid w:val="00116CA2"/>
    <w:rsid w:val="0012356B"/>
    <w:rsid w:val="00124AE2"/>
    <w:rsid w:val="001279ED"/>
    <w:rsid w:val="00127A5D"/>
    <w:rsid w:val="00127E78"/>
    <w:rsid w:val="00136F58"/>
    <w:rsid w:val="00140649"/>
    <w:rsid w:val="00143740"/>
    <w:rsid w:val="0014379E"/>
    <w:rsid w:val="00145BB3"/>
    <w:rsid w:val="0015096B"/>
    <w:rsid w:val="00151AFE"/>
    <w:rsid w:val="00151FE3"/>
    <w:rsid w:val="00153024"/>
    <w:rsid w:val="001534B7"/>
    <w:rsid w:val="0015562A"/>
    <w:rsid w:val="001565F2"/>
    <w:rsid w:val="00161C77"/>
    <w:rsid w:val="001632B1"/>
    <w:rsid w:val="00164A4A"/>
    <w:rsid w:val="0016720B"/>
    <w:rsid w:val="00171316"/>
    <w:rsid w:val="00172F04"/>
    <w:rsid w:val="00173A47"/>
    <w:rsid w:val="001740BC"/>
    <w:rsid w:val="001742C4"/>
    <w:rsid w:val="00183F41"/>
    <w:rsid w:val="0019364C"/>
    <w:rsid w:val="00194CA4"/>
    <w:rsid w:val="001A00E6"/>
    <w:rsid w:val="001A268C"/>
    <w:rsid w:val="001A6169"/>
    <w:rsid w:val="001A63FD"/>
    <w:rsid w:val="001A7A46"/>
    <w:rsid w:val="001B0044"/>
    <w:rsid w:val="001B44A8"/>
    <w:rsid w:val="001B4A86"/>
    <w:rsid w:val="001B58C1"/>
    <w:rsid w:val="001C6105"/>
    <w:rsid w:val="001C6E87"/>
    <w:rsid w:val="001D3C97"/>
    <w:rsid w:val="001D42B5"/>
    <w:rsid w:val="001D4876"/>
    <w:rsid w:val="001D511D"/>
    <w:rsid w:val="001D5E7E"/>
    <w:rsid w:val="001D6042"/>
    <w:rsid w:val="001D69E9"/>
    <w:rsid w:val="001E1781"/>
    <w:rsid w:val="001E1890"/>
    <w:rsid w:val="001E3054"/>
    <w:rsid w:val="001E4BFC"/>
    <w:rsid w:val="001E4D21"/>
    <w:rsid w:val="001E7FA4"/>
    <w:rsid w:val="001F097E"/>
    <w:rsid w:val="001F0A19"/>
    <w:rsid w:val="001F0F0E"/>
    <w:rsid w:val="001F25E9"/>
    <w:rsid w:val="001F4021"/>
    <w:rsid w:val="001F40EF"/>
    <w:rsid w:val="001F4CC3"/>
    <w:rsid w:val="001F535F"/>
    <w:rsid w:val="001F5775"/>
    <w:rsid w:val="001F70AA"/>
    <w:rsid w:val="002061E1"/>
    <w:rsid w:val="00207BA3"/>
    <w:rsid w:val="00221A8F"/>
    <w:rsid w:val="002302E2"/>
    <w:rsid w:val="002346E8"/>
    <w:rsid w:val="002369B1"/>
    <w:rsid w:val="00240691"/>
    <w:rsid w:val="00245953"/>
    <w:rsid w:val="00245EF5"/>
    <w:rsid w:val="0024780D"/>
    <w:rsid w:val="00247D26"/>
    <w:rsid w:val="002507BF"/>
    <w:rsid w:val="00251288"/>
    <w:rsid w:val="00251E7F"/>
    <w:rsid w:val="0025339D"/>
    <w:rsid w:val="0025587D"/>
    <w:rsid w:val="00257454"/>
    <w:rsid w:val="00260732"/>
    <w:rsid w:val="00260CBE"/>
    <w:rsid w:val="0027632B"/>
    <w:rsid w:val="00276ACD"/>
    <w:rsid w:val="00280FD9"/>
    <w:rsid w:val="002813BD"/>
    <w:rsid w:val="00284C92"/>
    <w:rsid w:val="00287B19"/>
    <w:rsid w:val="002A0685"/>
    <w:rsid w:val="002A1F29"/>
    <w:rsid w:val="002A36AA"/>
    <w:rsid w:val="002A4431"/>
    <w:rsid w:val="002A49BB"/>
    <w:rsid w:val="002A75FC"/>
    <w:rsid w:val="002A7814"/>
    <w:rsid w:val="002A7925"/>
    <w:rsid w:val="002B21C7"/>
    <w:rsid w:val="002B5F9B"/>
    <w:rsid w:val="002C0DF8"/>
    <w:rsid w:val="002C3109"/>
    <w:rsid w:val="002C5731"/>
    <w:rsid w:val="002C78B1"/>
    <w:rsid w:val="002D1787"/>
    <w:rsid w:val="002D61E6"/>
    <w:rsid w:val="002E124D"/>
    <w:rsid w:val="002E2476"/>
    <w:rsid w:val="002E2C9D"/>
    <w:rsid w:val="002E4317"/>
    <w:rsid w:val="002F19E2"/>
    <w:rsid w:val="00301451"/>
    <w:rsid w:val="0030270A"/>
    <w:rsid w:val="003037D1"/>
    <w:rsid w:val="00307D23"/>
    <w:rsid w:val="00310A18"/>
    <w:rsid w:val="00314C03"/>
    <w:rsid w:val="00316181"/>
    <w:rsid w:val="00327A90"/>
    <w:rsid w:val="003311D7"/>
    <w:rsid w:val="003314B8"/>
    <w:rsid w:val="0033571B"/>
    <w:rsid w:val="0033613E"/>
    <w:rsid w:val="003364EE"/>
    <w:rsid w:val="00342786"/>
    <w:rsid w:val="00342970"/>
    <w:rsid w:val="00342C6B"/>
    <w:rsid w:val="00344105"/>
    <w:rsid w:val="00345839"/>
    <w:rsid w:val="00345959"/>
    <w:rsid w:val="00346233"/>
    <w:rsid w:val="003517E7"/>
    <w:rsid w:val="00354AC8"/>
    <w:rsid w:val="00357492"/>
    <w:rsid w:val="00361295"/>
    <w:rsid w:val="00362CB6"/>
    <w:rsid w:val="0036474B"/>
    <w:rsid w:val="00364CAE"/>
    <w:rsid w:val="00365442"/>
    <w:rsid w:val="00370D20"/>
    <w:rsid w:val="00371D3D"/>
    <w:rsid w:val="00374371"/>
    <w:rsid w:val="003749CD"/>
    <w:rsid w:val="0037598E"/>
    <w:rsid w:val="00383BD0"/>
    <w:rsid w:val="00385E6F"/>
    <w:rsid w:val="003872C1"/>
    <w:rsid w:val="003875DE"/>
    <w:rsid w:val="00387EF6"/>
    <w:rsid w:val="003903F4"/>
    <w:rsid w:val="00392835"/>
    <w:rsid w:val="003936C2"/>
    <w:rsid w:val="00395A18"/>
    <w:rsid w:val="00397CFA"/>
    <w:rsid w:val="003B2553"/>
    <w:rsid w:val="003B5A09"/>
    <w:rsid w:val="003C29FE"/>
    <w:rsid w:val="003C6F55"/>
    <w:rsid w:val="003D1FA3"/>
    <w:rsid w:val="003D5EBF"/>
    <w:rsid w:val="003D7370"/>
    <w:rsid w:val="003D7776"/>
    <w:rsid w:val="003E0142"/>
    <w:rsid w:val="003E2AE5"/>
    <w:rsid w:val="003E3C8F"/>
    <w:rsid w:val="003F2851"/>
    <w:rsid w:val="003F3F7B"/>
    <w:rsid w:val="003F6459"/>
    <w:rsid w:val="0040039A"/>
    <w:rsid w:val="004015E9"/>
    <w:rsid w:val="004027B7"/>
    <w:rsid w:val="00402BCE"/>
    <w:rsid w:val="00404E3A"/>
    <w:rsid w:val="0041167D"/>
    <w:rsid w:val="004127A5"/>
    <w:rsid w:val="00413E1E"/>
    <w:rsid w:val="004155CD"/>
    <w:rsid w:val="00416B30"/>
    <w:rsid w:val="0041725B"/>
    <w:rsid w:val="0042063B"/>
    <w:rsid w:val="004223D8"/>
    <w:rsid w:val="004244FC"/>
    <w:rsid w:val="00425B30"/>
    <w:rsid w:val="00426C2E"/>
    <w:rsid w:val="004314EE"/>
    <w:rsid w:val="00431C88"/>
    <w:rsid w:val="00435407"/>
    <w:rsid w:val="004369CF"/>
    <w:rsid w:val="00440D92"/>
    <w:rsid w:val="004426FF"/>
    <w:rsid w:val="00442D16"/>
    <w:rsid w:val="00443C92"/>
    <w:rsid w:val="004442D9"/>
    <w:rsid w:val="004458FA"/>
    <w:rsid w:val="00445F6D"/>
    <w:rsid w:val="004469DB"/>
    <w:rsid w:val="00446A86"/>
    <w:rsid w:val="0045064B"/>
    <w:rsid w:val="00450EBD"/>
    <w:rsid w:val="0045151E"/>
    <w:rsid w:val="00454293"/>
    <w:rsid w:val="00456EA6"/>
    <w:rsid w:val="00462ACC"/>
    <w:rsid w:val="004634A0"/>
    <w:rsid w:val="00464C1F"/>
    <w:rsid w:val="004650E5"/>
    <w:rsid w:val="004664C7"/>
    <w:rsid w:val="00471095"/>
    <w:rsid w:val="00475A28"/>
    <w:rsid w:val="00475F28"/>
    <w:rsid w:val="0047647D"/>
    <w:rsid w:val="00476BDA"/>
    <w:rsid w:val="00480061"/>
    <w:rsid w:val="004800A1"/>
    <w:rsid w:val="00480F0E"/>
    <w:rsid w:val="004824FB"/>
    <w:rsid w:val="0048527B"/>
    <w:rsid w:val="00486108"/>
    <w:rsid w:val="0049015A"/>
    <w:rsid w:val="004928D9"/>
    <w:rsid w:val="00494CB3"/>
    <w:rsid w:val="00496CD7"/>
    <w:rsid w:val="004A2383"/>
    <w:rsid w:val="004A2A89"/>
    <w:rsid w:val="004A580A"/>
    <w:rsid w:val="004A6670"/>
    <w:rsid w:val="004A68F6"/>
    <w:rsid w:val="004B01FE"/>
    <w:rsid w:val="004B68F4"/>
    <w:rsid w:val="004C347C"/>
    <w:rsid w:val="004C3F07"/>
    <w:rsid w:val="004C4A19"/>
    <w:rsid w:val="004C5307"/>
    <w:rsid w:val="004C7EC6"/>
    <w:rsid w:val="004E0370"/>
    <w:rsid w:val="004E71AC"/>
    <w:rsid w:val="004F3825"/>
    <w:rsid w:val="004F7B37"/>
    <w:rsid w:val="005008BF"/>
    <w:rsid w:val="005020DE"/>
    <w:rsid w:val="00502D17"/>
    <w:rsid w:val="00507DA4"/>
    <w:rsid w:val="00512CE7"/>
    <w:rsid w:val="00514DBE"/>
    <w:rsid w:val="005179CF"/>
    <w:rsid w:val="00521994"/>
    <w:rsid w:val="005232ED"/>
    <w:rsid w:val="0052334A"/>
    <w:rsid w:val="00525BF9"/>
    <w:rsid w:val="00525E1A"/>
    <w:rsid w:val="0053046E"/>
    <w:rsid w:val="005325DA"/>
    <w:rsid w:val="0054312C"/>
    <w:rsid w:val="00547063"/>
    <w:rsid w:val="00561362"/>
    <w:rsid w:val="0056408C"/>
    <w:rsid w:val="005640E9"/>
    <w:rsid w:val="005652FA"/>
    <w:rsid w:val="00567D37"/>
    <w:rsid w:val="0057102F"/>
    <w:rsid w:val="0057104F"/>
    <w:rsid w:val="00572851"/>
    <w:rsid w:val="00576965"/>
    <w:rsid w:val="00580610"/>
    <w:rsid w:val="005806DC"/>
    <w:rsid w:val="005825DB"/>
    <w:rsid w:val="005828F1"/>
    <w:rsid w:val="00584A79"/>
    <w:rsid w:val="00591953"/>
    <w:rsid w:val="005919DC"/>
    <w:rsid w:val="005922B0"/>
    <w:rsid w:val="00594B5E"/>
    <w:rsid w:val="005A7129"/>
    <w:rsid w:val="005A7E52"/>
    <w:rsid w:val="005B64AF"/>
    <w:rsid w:val="005B6B74"/>
    <w:rsid w:val="005B751D"/>
    <w:rsid w:val="005C12B9"/>
    <w:rsid w:val="005C1A8A"/>
    <w:rsid w:val="005C1F07"/>
    <w:rsid w:val="005C3D48"/>
    <w:rsid w:val="005C48FA"/>
    <w:rsid w:val="005D3E2B"/>
    <w:rsid w:val="005D49F9"/>
    <w:rsid w:val="005E0E87"/>
    <w:rsid w:val="005E17F7"/>
    <w:rsid w:val="005E1EB8"/>
    <w:rsid w:val="005F4913"/>
    <w:rsid w:val="005F59EE"/>
    <w:rsid w:val="006131BB"/>
    <w:rsid w:val="00613F81"/>
    <w:rsid w:val="00615F13"/>
    <w:rsid w:val="00616C23"/>
    <w:rsid w:val="00617C48"/>
    <w:rsid w:val="006218FF"/>
    <w:rsid w:val="006233FA"/>
    <w:rsid w:val="006241D2"/>
    <w:rsid w:val="00633933"/>
    <w:rsid w:val="00633E5C"/>
    <w:rsid w:val="0063539C"/>
    <w:rsid w:val="00635C2E"/>
    <w:rsid w:val="00636883"/>
    <w:rsid w:val="00641FA7"/>
    <w:rsid w:val="00642EE8"/>
    <w:rsid w:val="00646A78"/>
    <w:rsid w:val="00654679"/>
    <w:rsid w:val="00656816"/>
    <w:rsid w:val="0066047A"/>
    <w:rsid w:val="00661D79"/>
    <w:rsid w:val="00661FCA"/>
    <w:rsid w:val="00662F23"/>
    <w:rsid w:val="00664D59"/>
    <w:rsid w:val="006741AE"/>
    <w:rsid w:val="006741D3"/>
    <w:rsid w:val="00681A3B"/>
    <w:rsid w:val="00684BF6"/>
    <w:rsid w:val="0069107F"/>
    <w:rsid w:val="00695029"/>
    <w:rsid w:val="00695C57"/>
    <w:rsid w:val="00695CC4"/>
    <w:rsid w:val="006A0710"/>
    <w:rsid w:val="006A278B"/>
    <w:rsid w:val="006A2F1A"/>
    <w:rsid w:val="006A6EB2"/>
    <w:rsid w:val="006A7240"/>
    <w:rsid w:val="006B0F7E"/>
    <w:rsid w:val="006B23CD"/>
    <w:rsid w:val="006B2E2B"/>
    <w:rsid w:val="006B7E7B"/>
    <w:rsid w:val="006C1AAD"/>
    <w:rsid w:val="006C2C78"/>
    <w:rsid w:val="006C3357"/>
    <w:rsid w:val="006C767D"/>
    <w:rsid w:val="006D39FD"/>
    <w:rsid w:val="006E185B"/>
    <w:rsid w:val="006E647E"/>
    <w:rsid w:val="006F04DF"/>
    <w:rsid w:val="006F25C9"/>
    <w:rsid w:val="007035A9"/>
    <w:rsid w:val="007038DA"/>
    <w:rsid w:val="00703A5C"/>
    <w:rsid w:val="00704CAC"/>
    <w:rsid w:val="0071043D"/>
    <w:rsid w:val="00713F50"/>
    <w:rsid w:val="007164D5"/>
    <w:rsid w:val="0071665B"/>
    <w:rsid w:val="007214AA"/>
    <w:rsid w:val="007235D6"/>
    <w:rsid w:val="00725455"/>
    <w:rsid w:val="00725EE2"/>
    <w:rsid w:val="00727481"/>
    <w:rsid w:val="00727614"/>
    <w:rsid w:val="00730DD0"/>
    <w:rsid w:val="00734439"/>
    <w:rsid w:val="00734ADB"/>
    <w:rsid w:val="00740F65"/>
    <w:rsid w:val="007445E7"/>
    <w:rsid w:val="007462E6"/>
    <w:rsid w:val="0074757B"/>
    <w:rsid w:val="0075114F"/>
    <w:rsid w:val="0075175B"/>
    <w:rsid w:val="0076392C"/>
    <w:rsid w:val="00764119"/>
    <w:rsid w:val="007649F9"/>
    <w:rsid w:val="00765164"/>
    <w:rsid w:val="007654FA"/>
    <w:rsid w:val="0076711A"/>
    <w:rsid w:val="007678D2"/>
    <w:rsid w:val="007707AF"/>
    <w:rsid w:val="007732A3"/>
    <w:rsid w:val="007741B3"/>
    <w:rsid w:val="0077455A"/>
    <w:rsid w:val="007749F6"/>
    <w:rsid w:val="00774F5D"/>
    <w:rsid w:val="0077513A"/>
    <w:rsid w:val="00781A45"/>
    <w:rsid w:val="007856FF"/>
    <w:rsid w:val="00787B53"/>
    <w:rsid w:val="00790D00"/>
    <w:rsid w:val="00792BF9"/>
    <w:rsid w:val="00796AD4"/>
    <w:rsid w:val="00797DDD"/>
    <w:rsid w:val="007A3881"/>
    <w:rsid w:val="007A57A6"/>
    <w:rsid w:val="007B5905"/>
    <w:rsid w:val="007C0E12"/>
    <w:rsid w:val="007C104F"/>
    <w:rsid w:val="007C650A"/>
    <w:rsid w:val="007C7A20"/>
    <w:rsid w:val="007D436B"/>
    <w:rsid w:val="007D6646"/>
    <w:rsid w:val="007E03A2"/>
    <w:rsid w:val="007E049D"/>
    <w:rsid w:val="007E37D7"/>
    <w:rsid w:val="007F000C"/>
    <w:rsid w:val="007F055B"/>
    <w:rsid w:val="007F0561"/>
    <w:rsid w:val="007F26D1"/>
    <w:rsid w:val="007F32C1"/>
    <w:rsid w:val="007F4601"/>
    <w:rsid w:val="007F5F30"/>
    <w:rsid w:val="007F6892"/>
    <w:rsid w:val="00807E73"/>
    <w:rsid w:val="00816394"/>
    <w:rsid w:val="008208AA"/>
    <w:rsid w:val="0082516F"/>
    <w:rsid w:val="008269B3"/>
    <w:rsid w:val="00826F6D"/>
    <w:rsid w:val="0083000B"/>
    <w:rsid w:val="00837686"/>
    <w:rsid w:val="00837F8A"/>
    <w:rsid w:val="00843BCF"/>
    <w:rsid w:val="00843E8D"/>
    <w:rsid w:val="00846DDF"/>
    <w:rsid w:val="0084794B"/>
    <w:rsid w:val="00850360"/>
    <w:rsid w:val="00850843"/>
    <w:rsid w:val="00855610"/>
    <w:rsid w:val="008612F5"/>
    <w:rsid w:val="00865B7F"/>
    <w:rsid w:val="00867D05"/>
    <w:rsid w:val="008709A2"/>
    <w:rsid w:val="00874104"/>
    <w:rsid w:val="00875B57"/>
    <w:rsid w:val="00876209"/>
    <w:rsid w:val="00877588"/>
    <w:rsid w:val="00877F16"/>
    <w:rsid w:val="00880952"/>
    <w:rsid w:val="00881CE0"/>
    <w:rsid w:val="0088201F"/>
    <w:rsid w:val="0088319B"/>
    <w:rsid w:val="008838CE"/>
    <w:rsid w:val="00884198"/>
    <w:rsid w:val="00884F53"/>
    <w:rsid w:val="00885401"/>
    <w:rsid w:val="0088764C"/>
    <w:rsid w:val="00893316"/>
    <w:rsid w:val="008962B0"/>
    <w:rsid w:val="00897331"/>
    <w:rsid w:val="008A255E"/>
    <w:rsid w:val="008A3DCC"/>
    <w:rsid w:val="008A6519"/>
    <w:rsid w:val="008B12F0"/>
    <w:rsid w:val="008B77B0"/>
    <w:rsid w:val="008C034D"/>
    <w:rsid w:val="008C0CC8"/>
    <w:rsid w:val="008C37DF"/>
    <w:rsid w:val="008C401D"/>
    <w:rsid w:val="008D0991"/>
    <w:rsid w:val="008D0C12"/>
    <w:rsid w:val="008D0D15"/>
    <w:rsid w:val="008D7904"/>
    <w:rsid w:val="008E41BC"/>
    <w:rsid w:val="008E517D"/>
    <w:rsid w:val="008E5D1A"/>
    <w:rsid w:val="008F25EA"/>
    <w:rsid w:val="008F5D4F"/>
    <w:rsid w:val="00902FA1"/>
    <w:rsid w:val="00903E13"/>
    <w:rsid w:val="009040CF"/>
    <w:rsid w:val="009068FC"/>
    <w:rsid w:val="009110F9"/>
    <w:rsid w:val="00916616"/>
    <w:rsid w:val="0092314B"/>
    <w:rsid w:val="0092410F"/>
    <w:rsid w:val="00925A43"/>
    <w:rsid w:val="00926584"/>
    <w:rsid w:val="00926678"/>
    <w:rsid w:val="00931227"/>
    <w:rsid w:val="00933C0C"/>
    <w:rsid w:val="00935EC9"/>
    <w:rsid w:val="00940725"/>
    <w:rsid w:val="00943878"/>
    <w:rsid w:val="00951087"/>
    <w:rsid w:val="00951A24"/>
    <w:rsid w:val="00952E11"/>
    <w:rsid w:val="009578B5"/>
    <w:rsid w:val="009579D2"/>
    <w:rsid w:val="009640AC"/>
    <w:rsid w:val="009671A7"/>
    <w:rsid w:val="00971803"/>
    <w:rsid w:val="00971A14"/>
    <w:rsid w:val="00981587"/>
    <w:rsid w:val="00982DAB"/>
    <w:rsid w:val="00984D86"/>
    <w:rsid w:val="009868AF"/>
    <w:rsid w:val="00987B3E"/>
    <w:rsid w:val="0099326A"/>
    <w:rsid w:val="009933BF"/>
    <w:rsid w:val="009944B3"/>
    <w:rsid w:val="009958C9"/>
    <w:rsid w:val="009A1DAD"/>
    <w:rsid w:val="009A55AB"/>
    <w:rsid w:val="009B4881"/>
    <w:rsid w:val="009C06E2"/>
    <w:rsid w:val="009C3885"/>
    <w:rsid w:val="009C3AC1"/>
    <w:rsid w:val="009C5A34"/>
    <w:rsid w:val="009C6F6E"/>
    <w:rsid w:val="009D5D4B"/>
    <w:rsid w:val="009E07DA"/>
    <w:rsid w:val="009E12C7"/>
    <w:rsid w:val="009E20DF"/>
    <w:rsid w:val="009E244B"/>
    <w:rsid w:val="009E40FB"/>
    <w:rsid w:val="009E69FD"/>
    <w:rsid w:val="009F2CCD"/>
    <w:rsid w:val="009F31A1"/>
    <w:rsid w:val="009F3652"/>
    <w:rsid w:val="00A00769"/>
    <w:rsid w:val="00A0133C"/>
    <w:rsid w:val="00A058BA"/>
    <w:rsid w:val="00A06E8F"/>
    <w:rsid w:val="00A11BC3"/>
    <w:rsid w:val="00A11BDC"/>
    <w:rsid w:val="00A1232C"/>
    <w:rsid w:val="00A215B4"/>
    <w:rsid w:val="00A227EB"/>
    <w:rsid w:val="00A23B55"/>
    <w:rsid w:val="00A23B65"/>
    <w:rsid w:val="00A256EC"/>
    <w:rsid w:val="00A26542"/>
    <w:rsid w:val="00A26DD5"/>
    <w:rsid w:val="00A35572"/>
    <w:rsid w:val="00A35DB4"/>
    <w:rsid w:val="00A43D11"/>
    <w:rsid w:val="00A479CD"/>
    <w:rsid w:val="00A50189"/>
    <w:rsid w:val="00A55905"/>
    <w:rsid w:val="00A6058F"/>
    <w:rsid w:val="00A61125"/>
    <w:rsid w:val="00A728DA"/>
    <w:rsid w:val="00A72EA7"/>
    <w:rsid w:val="00A73725"/>
    <w:rsid w:val="00A73B45"/>
    <w:rsid w:val="00A86140"/>
    <w:rsid w:val="00A862C7"/>
    <w:rsid w:val="00A909F7"/>
    <w:rsid w:val="00A90DC2"/>
    <w:rsid w:val="00A91C52"/>
    <w:rsid w:val="00AA25E9"/>
    <w:rsid w:val="00AA6D56"/>
    <w:rsid w:val="00AA78AD"/>
    <w:rsid w:val="00AB0D33"/>
    <w:rsid w:val="00AB3938"/>
    <w:rsid w:val="00AB393E"/>
    <w:rsid w:val="00AB414E"/>
    <w:rsid w:val="00AB7677"/>
    <w:rsid w:val="00AC3FBE"/>
    <w:rsid w:val="00AC6E05"/>
    <w:rsid w:val="00AC739A"/>
    <w:rsid w:val="00AC799F"/>
    <w:rsid w:val="00AD0AFF"/>
    <w:rsid w:val="00AD19B0"/>
    <w:rsid w:val="00AD2461"/>
    <w:rsid w:val="00AD3208"/>
    <w:rsid w:val="00AD3D5A"/>
    <w:rsid w:val="00AD5192"/>
    <w:rsid w:val="00AD65B9"/>
    <w:rsid w:val="00AE6C6C"/>
    <w:rsid w:val="00AF0C34"/>
    <w:rsid w:val="00AF1422"/>
    <w:rsid w:val="00AF2984"/>
    <w:rsid w:val="00AF3E13"/>
    <w:rsid w:val="00AF5A00"/>
    <w:rsid w:val="00AF6834"/>
    <w:rsid w:val="00B0231D"/>
    <w:rsid w:val="00B04490"/>
    <w:rsid w:val="00B04A12"/>
    <w:rsid w:val="00B07995"/>
    <w:rsid w:val="00B07B54"/>
    <w:rsid w:val="00B1073C"/>
    <w:rsid w:val="00B131F9"/>
    <w:rsid w:val="00B143C2"/>
    <w:rsid w:val="00B15E70"/>
    <w:rsid w:val="00B168E1"/>
    <w:rsid w:val="00B20E48"/>
    <w:rsid w:val="00B2293E"/>
    <w:rsid w:val="00B3089D"/>
    <w:rsid w:val="00B31D99"/>
    <w:rsid w:val="00B368CB"/>
    <w:rsid w:val="00B36A8E"/>
    <w:rsid w:val="00B37335"/>
    <w:rsid w:val="00B41034"/>
    <w:rsid w:val="00B426EC"/>
    <w:rsid w:val="00B4473E"/>
    <w:rsid w:val="00B472D1"/>
    <w:rsid w:val="00B51737"/>
    <w:rsid w:val="00B52499"/>
    <w:rsid w:val="00B52C25"/>
    <w:rsid w:val="00B545DA"/>
    <w:rsid w:val="00B601F7"/>
    <w:rsid w:val="00B66F39"/>
    <w:rsid w:val="00B70C50"/>
    <w:rsid w:val="00B71905"/>
    <w:rsid w:val="00B72F21"/>
    <w:rsid w:val="00B773DA"/>
    <w:rsid w:val="00B80DDC"/>
    <w:rsid w:val="00B83539"/>
    <w:rsid w:val="00B83BD1"/>
    <w:rsid w:val="00B87C94"/>
    <w:rsid w:val="00B87D44"/>
    <w:rsid w:val="00B917D3"/>
    <w:rsid w:val="00B950A1"/>
    <w:rsid w:val="00B97A7A"/>
    <w:rsid w:val="00BA0A23"/>
    <w:rsid w:val="00BA2B13"/>
    <w:rsid w:val="00BB25BA"/>
    <w:rsid w:val="00BB31A0"/>
    <w:rsid w:val="00BB467C"/>
    <w:rsid w:val="00BC411D"/>
    <w:rsid w:val="00BD1CDD"/>
    <w:rsid w:val="00BD36FB"/>
    <w:rsid w:val="00BD7BFD"/>
    <w:rsid w:val="00BE44A8"/>
    <w:rsid w:val="00BE612F"/>
    <w:rsid w:val="00BE62A8"/>
    <w:rsid w:val="00BE7BB8"/>
    <w:rsid w:val="00BF14EF"/>
    <w:rsid w:val="00C00DFE"/>
    <w:rsid w:val="00C01706"/>
    <w:rsid w:val="00C028D1"/>
    <w:rsid w:val="00C049B2"/>
    <w:rsid w:val="00C15023"/>
    <w:rsid w:val="00C15295"/>
    <w:rsid w:val="00C152D4"/>
    <w:rsid w:val="00C23527"/>
    <w:rsid w:val="00C26581"/>
    <w:rsid w:val="00C26B39"/>
    <w:rsid w:val="00C3055E"/>
    <w:rsid w:val="00C3276A"/>
    <w:rsid w:val="00C3343C"/>
    <w:rsid w:val="00C36E87"/>
    <w:rsid w:val="00C444DD"/>
    <w:rsid w:val="00C46B52"/>
    <w:rsid w:val="00C4740F"/>
    <w:rsid w:val="00C50AB5"/>
    <w:rsid w:val="00C52343"/>
    <w:rsid w:val="00C52747"/>
    <w:rsid w:val="00C527FE"/>
    <w:rsid w:val="00C609A8"/>
    <w:rsid w:val="00C66BA2"/>
    <w:rsid w:val="00C71E28"/>
    <w:rsid w:val="00C72AE8"/>
    <w:rsid w:val="00C77D2E"/>
    <w:rsid w:val="00C80B25"/>
    <w:rsid w:val="00C82CF3"/>
    <w:rsid w:val="00C83043"/>
    <w:rsid w:val="00C86CCF"/>
    <w:rsid w:val="00C90011"/>
    <w:rsid w:val="00C90C49"/>
    <w:rsid w:val="00C912EC"/>
    <w:rsid w:val="00C94F05"/>
    <w:rsid w:val="00C952E1"/>
    <w:rsid w:val="00C967CF"/>
    <w:rsid w:val="00CA2565"/>
    <w:rsid w:val="00CA446E"/>
    <w:rsid w:val="00CA4EB4"/>
    <w:rsid w:val="00CA5503"/>
    <w:rsid w:val="00CA5C73"/>
    <w:rsid w:val="00CA7072"/>
    <w:rsid w:val="00CA72EB"/>
    <w:rsid w:val="00CB7F92"/>
    <w:rsid w:val="00CC06F5"/>
    <w:rsid w:val="00CC2AF8"/>
    <w:rsid w:val="00CC41CD"/>
    <w:rsid w:val="00CD0EEC"/>
    <w:rsid w:val="00CE18C5"/>
    <w:rsid w:val="00CE66D3"/>
    <w:rsid w:val="00CF4D3E"/>
    <w:rsid w:val="00CF7712"/>
    <w:rsid w:val="00D019D1"/>
    <w:rsid w:val="00D01F93"/>
    <w:rsid w:val="00D0326F"/>
    <w:rsid w:val="00D11FDF"/>
    <w:rsid w:val="00D1358F"/>
    <w:rsid w:val="00D15AE1"/>
    <w:rsid w:val="00D17BCD"/>
    <w:rsid w:val="00D21C95"/>
    <w:rsid w:val="00D22EA0"/>
    <w:rsid w:val="00D24A42"/>
    <w:rsid w:val="00D30CBA"/>
    <w:rsid w:val="00D31C2A"/>
    <w:rsid w:val="00D31F08"/>
    <w:rsid w:val="00D329CA"/>
    <w:rsid w:val="00D342D0"/>
    <w:rsid w:val="00D377CC"/>
    <w:rsid w:val="00D425C7"/>
    <w:rsid w:val="00D449A7"/>
    <w:rsid w:val="00D52FF6"/>
    <w:rsid w:val="00D545BD"/>
    <w:rsid w:val="00D618A9"/>
    <w:rsid w:val="00D61F35"/>
    <w:rsid w:val="00D63E62"/>
    <w:rsid w:val="00D73745"/>
    <w:rsid w:val="00D7429E"/>
    <w:rsid w:val="00D76EF0"/>
    <w:rsid w:val="00D831F3"/>
    <w:rsid w:val="00D864AC"/>
    <w:rsid w:val="00D86E37"/>
    <w:rsid w:val="00D87290"/>
    <w:rsid w:val="00D87782"/>
    <w:rsid w:val="00D924E8"/>
    <w:rsid w:val="00D96D5C"/>
    <w:rsid w:val="00D97E8A"/>
    <w:rsid w:val="00DA0980"/>
    <w:rsid w:val="00DA5263"/>
    <w:rsid w:val="00DA5B37"/>
    <w:rsid w:val="00DB33FA"/>
    <w:rsid w:val="00DC5EF3"/>
    <w:rsid w:val="00DC72CA"/>
    <w:rsid w:val="00DC7492"/>
    <w:rsid w:val="00DC7E39"/>
    <w:rsid w:val="00DD1838"/>
    <w:rsid w:val="00DD3973"/>
    <w:rsid w:val="00DE2471"/>
    <w:rsid w:val="00DE58FC"/>
    <w:rsid w:val="00DF5221"/>
    <w:rsid w:val="00E03121"/>
    <w:rsid w:val="00E0333B"/>
    <w:rsid w:val="00E04971"/>
    <w:rsid w:val="00E05D7A"/>
    <w:rsid w:val="00E11B60"/>
    <w:rsid w:val="00E1219A"/>
    <w:rsid w:val="00E149C6"/>
    <w:rsid w:val="00E16261"/>
    <w:rsid w:val="00E22FD3"/>
    <w:rsid w:val="00E279CB"/>
    <w:rsid w:val="00E311F1"/>
    <w:rsid w:val="00E32A45"/>
    <w:rsid w:val="00E36D87"/>
    <w:rsid w:val="00E41AD4"/>
    <w:rsid w:val="00E4331B"/>
    <w:rsid w:val="00E45170"/>
    <w:rsid w:val="00E46470"/>
    <w:rsid w:val="00E47942"/>
    <w:rsid w:val="00E4799F"/>
    <w:rsid w:val="00E52E2C"/>
    <w:rsid w:val="00E629C0"/>
    <w:rsid w:val="00E67924"/>
    <w:rsid w:val="00E70887"/>
    <w:rsid w:val="00E71F49"/>
    <w:rsid w:val="00E725BF"/>
    <w:rsid w:val="00E73D1D"/>
    <w:rsid w:val="00E74C57"/>
    <w:rsid w:val="00E77974"/>
    <w:rsid w:val="00E82F56"/>
    <w:rsid w:val="00E91369"/>
    <w:rsid w:val="00E917B1"/>
    <w:rsid w:val="00E9185D"/>
    <w:rsid w:val="00E93457"/>
    <w:rsid w:val="00EA1E68"/>
    <w:rsid w:val="00EB1B05"/>
    <w:rsid w:val="00EB2336"/>
    <w:rsid w:val="00EB2B8F"/>
    <w:rsid w:val="00EB2BAE"/>
    <w:rsid w:val="00EB4A12"/>
    <w:rsid w:val="00EB53B6"/>
    <w:rsid w:val="00EB7301"/>
    <w:rsid w:val="00EC55D0"/>
    <w:rsid w:val="00EC5C49"/>
    <w:rsid w:val="00EC705A"/>
    <w:rsid w:val="00ED1644"/>
    <w:rsid w:val="00ED23A1"/>
    <w:rsid w:val="00EE0016"/>
    <w:rsid w:val="00EE1897"/>
    <w:rsid w:val="00EF1CD0"/>
    <w:rsid w:val="00EF4F8B"/>
    <w:rsid w:val="00EF5FB6"/>
    <w:rsid w:val="00F05955"/>
    <w:rsid w:val="00F06454"/>
    <w:rsid w:val="00F1015A"/>
    <w:rsid w:val="00F1018E"/>
    <w:rsid w:val="00F10C76"/>
    <w:rsid w:val="00F1297B"/>
    <w:rsid w:val="00F15443"/>
    <w:rsid w:val="00F223E4"/>
    <w:rsid w:val="00F24DB1"/>
    <w:rsid w:val="00F25499"/>
    <w:rsid w:val="00F30FAE"/>
    <w:rsid w:val="00F34FF7"/>
    <w:rsid w:val="00F352A3"/>
    <w:rsid w:val="00F40ABC"/>
    <w:rsid w:val="00F415A9"/>
    <w:rsid w:val="00F41862"/>
    <w:rsid w:val="00F452D2"/>
    <w:rsid w:val="00F47F72"/>
    <w:rsid w:val="00F5107C"/>
    <w:rsid w:val="00F52673"/>
    <w:rsid w:val="00F55EBF"/>
    <w:rsid w:val="00F5647D"/>
    <w:rsid w:val="00F56A10"/>
    <w:rsid w:val="00F56DA2"/>
    <w:rsid w:val="00F61FDA"/>
    <w:rsid w:val="00F6303C"/>
    <w:rsid w:val="00F64A9C"/>
    <w:rsid w:val="00F64C5A"/>
    <w:rsid w:val="00F64D42"/>
    <w:rsid w:val="00F704FE"/>
    <w:rsid w:val="00F74C0F"/>
    <w:rsid w:val="00F76093"/>
    <w:rsid w:val="00F76847"/>
    <w:rsid w:val="00F82128"/>
    <w:rsid w:val="00F85A4D"/>
    <w:rsid w:val="00F9232A"/>
    <w:rsid w:val="00F925DD"/>
    <w:rsid w:val="00FA0666"/>
    <w:rsid w:val="00FA082D"/>
    <w:rsid w:val="00FA1FB8"/>
    <w:rsid w:val="00FA6DEB"/>
    <w:rsid w:val="00FB34E6"/>
    <w:rsid w:val="00FB70D7"/>
    <w:rsid w:val="00FC276E"/>
    <w:rsid w:val="00FC4557"/>
    <w:rsid w:val="00FC4FD7"/>
    <w:rsid w:val="00FC54F9"/>
    <w:rsid w:val="00FD1749"/>
    <w:rsid w:val="00FD45C4"/>
    <w:rsid w:val="00FD6687"/>
    <w:rsid w:val="00FE0C17"/>
    <w:rsid w:val="00FE4A8C"/>
    <w:rsid w:val="00FE5BA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8D1"/>
  </w:style>
  <w:style w:type="paragraph" w:styleId="berschrift1">
    <w:name w:val="heading 1"/>
    <w:basedOn w:val="Standard"/>
    <w:next w:val="Standard"/>
    <w:link w:val="berschrift1Zchn"/>
    <w:autoRedefine/>
    <w:qFormat/>
    <w:rsid w:val="00C028D1"/>
    <w:pPr>
      <w:keepNext/>
      <w:keepLines/>
      <w:numPr>
        <w:numId w:val="3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028D1"/>
    <w:pPr>
      <w:keepNext/>
      <w:keepLines/>
      <w:numPr>
        <w:ilvl w:val="1"/>
        <w:numId w:val="3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028D1"/>
    <w:pPr>
      <w:keepNext/>
      <w:keepLines/>
      <w:numPr>
        <w:ilvl w:val="2"/>
        <w:numId w:val="3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028D1"/>
    <w:pPr>
      <w:keepNext/>
      <w:keepLines/>
      <w:numPr>
        <w:ilvl w:val="3"/>
        <w:numId w:val="3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028D1"/>
    <w:pPr>
      <w:keepNext/>
      <w:keepLines/>
      <w:numPr>
        <w:ilvl w:val="4"/>
        <w:numId w:val="3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C028D1"/>
    <w:pPr>
      <w:keepNext/>
      <w:keepLines/>
      <w:numPr>
        <w:ilvl w:val="5"/>
        <w:numId w:val="3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C028D1"/>
    <w:pPr>
      <w:keepNext/>
      <w:keepLines/>
      <w:numPr>
        <w:ilvl w:val="6"/>
        <w:numId w:val="3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C028D1"/>
    <w:pPr>
      <w:keepNext/>
      <w:keepLines/>
      <w:numPr>
        <w:ilvl w:val="7"/>
        <w:numId w:val="3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C028D1"/>
    <w:pPr>
      <w:keepNext/>
      <w:keepLines/>
      <w:numPr>
        <w:ilvl w:val="8"/>
        <w:numId w:val="3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28D1"/>
  </w:style>
  <w:style w:type="paragraph" w:styleId="Fuzeile">
    <w:name w:val="footer"/>
    <w:basedOn w:val="Standard"/>
    <w:link w:val="Fu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028D1"/>
  </w:style>
  <w:style w:type="paragraph" w:styleId="Listenabsatz">
    <w:name w:val="List Paragraph"/>
    <w:basedOn w:val="Standard"/>
    <w:link w:val="ListenabsatzZchn"/>
    <w:uiPriority w:val="34"/>
    <w:qFormat/>
    <w:rsid w:val="00C0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8D1"/>
    <w:rPr>
      <w:rFonts w:ascii="Tahoma" w:hAnsi="Tahoma" w:cs="Tahoma"/>
      <w:sz w:val="16"/>
      <w:szCs w:val="16"/>
    </w:rPr>
  </w:style>
  <w:style w:type="paragraph" w:customStyle="1" w:styleId="10pt">
    <w:name w:val="10pt"/>
    <w:basedOn w:val="Standard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1pt">
    <w:name w:val="1pt"/>
    <w:basedOn w:val="Standard"/>
    <w:link w:val="1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C028D1"/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4pt">
    <w:name w:val="4pt"/>
    <w:basedOn w:val="Standard"/>
    <w:link w:val="4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8"/>
      <w:szCs w:val="24"/>
      <w:lang w:eastAsia="de-CH"/>
    </w:rPr>
  </w:style>
  <w:style w:type="character" w:customStyle="1" w:styleId="4ptZchn">
    <w:name w:val="4pt Zchn"/>
    <w:basedOn w:val="Absatz-Standardschriftart"/>
    <w:link w:val="4pt"/>
    <w:locked/>
    <w:rsid w:val="00C028D1"/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AbteilungKopf">
    <w:name w:val="AbteilungKopf"/>
    <w:basedOn w:val="Standard"/>
    <w:next w:val="Standard"/>
    <w:link w:val="AbteilungKopfZchn"/>
    <w:rsid w:val="00C028D1"/>
    <w:pPr>
      <w:tabs>
        <w:tab w:val="num" w:pos="11"/>
      </w:tabs>
      <w:adjustRightInd w:val="0"/>
      <w:snapToGrid w:val="0"/>
      <w:spacing w:before="220"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C028D1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bteilungKopf2">
    <w:name w:val="AbteilungKopf2"/>
    <w:basedOn w:val="Standard"/>
    <w:next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C028D1"/>
    <w:pPr>
      <w:adjustRightInd w:val="0"/>
      <w:snapToGrid w:val="0"/>
      <w:spacing w:before="158"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28D1"/>
    <w:rPr>
      <w:color w:val="AA8A14" w:themeColor="followedHyperlink"/>
      <w:u w:val="single"/>
    </w:rPr>
  </w:style>
  <w:style w:type="paragraph" w:customStyle="1" w:styleId="DepartementKopf">
    <w:name w:val="DepartementKopf"/>
    <w:basedOn w:val="Standard"/>
    <w:next w:val="AmtBereichKopf"/>
    <w:rsid w:val="00C028D1"/>
    <w:pPr>
      <w:adjustRightInd w:val="0"/>
      <w:snapToGrid w:val="0"/>
      <w:spacing w:before="260" w:after="0" w:line="240" w:lineRule="auto"/>
    </w:pPr>
    <w:rPr>
      <w:rFonts w:ascii="Arial" w:eastAsia="Times New Roman" w:hAnsi="Arial" w:cs="Times New Roman"/>
      <w:sz w:val="16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8D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8D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28D1"/>
    <w:rPr>
      <w:vertAlign w:val="superscript"/>
    </w:rPr>
  </w:style>
  <w:style w:type="character" w:styleId="Hervorhebung">
    <w:name w:val="Emphasis"/>
    <w:qFormat/>
    <w:rsid w:val="00C028D1"/>
    <w:rPr>
      <w:rFonts w:ascii="Arial" w:hAnsi="Arial"/>
      <w:b/>
      <w:iCs/>
    </w:rPr>
  </w:style>
  <w:style w:type="character" w:styleId="Hyperlink">
    <w:name w:val="Hyperlink"/>
    <w:basedOn w:val="Absatz-Standardschriftart"/>
    <w:uiPriority w:val="99"/>
    <w:unhideWhenUsed/>
    <w:rsid w:val="00C028D1"/>
    <w:rPr>
      <w:color w:val="8DC765" w:themeColor="hyperlink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C028D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028D1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28D1"/>
    <w:pPr>
      <w:numPr>
        <w:numId w:val="0"/>
      </w:num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A6C7D" w:themeColor="accent1" w:themeShade="BF"/>
      <w:sz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8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8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8D1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8D1"/>
    <w:rPr>
      <w:sz w:val="16"/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028D1"/>
  </w:style>
  <w:style w:type="paragraph" w:customStyle="1" w:styleId="ListWithNumbers">
    <w:name w:val="ListWithNumbers"/>
    <w:basedOn w:val="Standard"/>
    <w:rsid w:val="00C028D1"/>
    <w:pPr>
      <w:numPr>
        <w:numId w:val="1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ListWithSymbols">
    <w:name w:val="ListWithSymbols"/>
    <w:basedOn w:val="Standard"/>
    <w:rsid w:val="00C028D1"/>
    <w:pPr>
      <w:numPr>
        <w:numId w:val="2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ObenLeerraum">
    <w:name w:val="Oben Leerraum"/>
    <w:rsid w:val="00C028D1"/>
    <w:pPr>
      <w:spacing w:before="520" w:after="260" w:line="260" w:lineRule="atLeast"/>
    </w:pPr>
    <w:rPr>
      <w:rFonts w:ascii="Arial" w:eastAsia="Times New Roman" w:hAnsi="Arial" w:cs="Times New Roman"/>
      <w:lang w:eastAsia="de-DE"/>
    </w:rPr>
  </w:style>
  <w:style w:type="paragraph" w:customStyle="1" w:styleId="OutputprofileText">
    <w:name w:val="OutputprofileText"/>
    <w:basedOn w:val="Standard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table" w:styleId="Tabellenraster">
    <w:name w:val="Table Grid"/>
    <w:basedOn w:val="NormaleTabelle"/>
    <w:uiPriority w:val="59"/>
    <w:rsid w:val="00C0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028D1"/>
    <w:pPr>
      <w:keepNext/>
      <w:keepLines/>
      <w:adjustRightInd w:val="0"/>
      <w:snapToGrid w:val="0"/>
      <w:spacing w:after="0" w:line="240" w:lineRule="auto"/>
    </w:pPr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C028D1"/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028D1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028D1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028D1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C028D1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C028D1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C028D1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C028D1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C028D1"/>
    <w:rPr>
      <w:rFonts w:ascii="Arial" w:eastAsia="Times New Roman" w:hAnsi="Arial" w:cs="Arial"/>
      <w:b/>
      <w:lang w:eastAsia="de-CH"/>
    </w:rPr>
  </w:style>
  <w:style w:type="paragraph" w:customStyle="1" w:styleId="UnterabteilungKopf2">
    <w:name w:val="UnterabteilungKopf2"/>
    <w:basedOn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b/>
      <w:sz w:val="16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028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028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28D1"/>
    <w:pPr>
      <w:spacing w:after="100"/>
      <w:ind w:left="440"/>
    </w:pPr>
  </w:style>
  <w:style w:type="character" w:customStyle="1" w:styleId="Windings3">
    <w:name w:val="Windings3"/>
    <w:basedOn w:val="Absatz-Standardschriftart"/>
    <w:rsid w:val="00C028D1"/>
    <w:rPr>
      <w:rFonts w:ascii="Wingdings 3" w:hAnsi="Wingdings 3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A6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text">
    <w:name w:val="title_text"/>
    <w:basedOn w:val="Absatz-Standardschriftart"/>
    <w:rsid w:val="00480061"/>
  </w:style>
  <w:style w:type="character" w:customStyle="1" w:styleId="number">
    <w:name w:val="number"/>
    <w:basedOn w:val="Absatz-Standardschriftart"/>
    <w:rsid w:val="00480061"/>
  </w:style>
  <w:style w:type="character" w:customStyle="1" w:styleId="textcontent">
    <w:name w:val="text_content"/>
    <w:basedOn w:val="Absatz-Standardschriftart"/>
    <w:rsid w:val="00480061"/>
  </w:style>
  <w:style w:type="character" w:customStyle="1" w:styleId="articlesymbol">
    <w:name w:val="article_symbol"/>
    <w:basedOn w:val="Absatz-Standardschriftart"/>
    <w:rsid w:val="00480061"/>
  </w:style>
  <w:style w:type="character" w:styleId="Fett">
    <w:name w:val="Strong"/>
    <w:basedOn w:val="Absatz-Standardschriftart"/>
    <w:qFormat/>
    <w:rsid w:val="00364CAE"/>
    <w:rPr>
      <w:rFonts w:ascii="Arial" w:hAnsi="Arial" w:cs="Arial" w:hint="default"/>
      <w:b/>
      <w:bCs/>
      <w:color w:val="000000"/>
      <w:sz w:val="22"/>
      <w:szCs w:val="19"/>
    </w:rPr>
  </w:style>
  <w:style w:type="paragraph" w:styleId="KeinLeerraum">
    <w:name w:val="No Spacing"/>
    <w:uiPriority w:val="1"/>
    <w:qFormat/>
    <w:rsid w:val="00446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8D1"/>
  </w:style>
  <w:style w:type="paragraph" w:styleId="berschrift1">
    <w:name w:val="heading 1"/>
    <w:basedOn w:val="Standard"/>
    <w:next w:val="Standard"/>
    <w:link w:val="berschrift1Zchn"/>
    <w:autoRedefine/>
    <w:qFormat/>
    <w:rsid w:val="00C028D1"/>
    <w:pPr>
      <w:keepNext/>
      <w:keepLines/>
      <w:numPr>
        <w:numId w:val="3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028D1"/>
    <w:pPr>
      <w:keepNext/>
      <w:keepLines/>
      <w:numPr>
        <w:ilvl w:val="1"/>
        <w:numId w:val="3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028D1"/>
    <w:pPr>
      <w:keepNext/>
      <w:keepLines/>
      <w:numPr>
        <w:ilvl w:val="2"/>
        <w:numId w:val="3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028D1"/>
    <w:pPr>
      <w:keepNext/>
      <w:keepLines/>
      <w:numPr>
        <w:ilvl w:val="3"/>
        <w:numId w:val="3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028D1"/>
    <w:pPr>
      <w:keepNext/>
      <w:keepLines/>
      <w:numPr>
        <w:ilvl w:val="4"/>
        <w:numId w:val="3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C028D1"/>
    <w:pPr>
      <w:keepNext/>
      <w:keepLines/>
      <w:numPr>
        <w:ilvl w:val="5"/>
        <w:numId w:val="3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C028D1"/>
    <w:pPr>
      <w:keepNext/>
      <w:keepLines/>
      <w:numPr>
        <w:ilvl w:val="6"/>
        <w:numId w:val="3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C028D1"/>
    <w:pPr>
      <w:keepNext/>
      <w:keepLines/>
      <w:numPr>
        <w:ilvl w:val="7"/>
        <w:numId w:val="3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C028D1"/>
    <w:pPr>
      <w:keepNext/>
      <w:keepLines/>
      <w:numPr>
        <w:ilvl w:val="8"/>
        <w:numId w:val="3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28D1"/>
  </w:style>
  <w:style w:type="paragraph" w:styleId="Fuzeile">
    <w:name w:val="footer"/>
    <w:basedOn w:val="Standard"/>
    <w:link w:val="Fu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028D1"/>
  </w:style>
  <w:style w:type="paragraph" w:styleId="Listenabsatz">
    <w:name w:val="List Paragraph"/>
    <w:basedOn w:val="Standard"/>
    <w:link w:val="ListenabsatzZchn"/>
    <w:uiPriority w:val="34"/>
    <w:qFormat/>
    <w:rsid w:val="00C0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8D1"/>
    <w:rPr>
      <w:rFonts w:ascii="Tahoma" w:hAnsi="Tahoma" w:cs="Tahoma"/>
      <w:sz w:val="16"/>
      <w:szCs w:val="16"/>
    </w:rPr>
  </w:style>
  <w:style w:type="paragraph" w:customStyle="1" w:styleId="10pt">
    <w:name w:val="10pt"/>
    <w:basedOn w:val="Standard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1pt">
    <w:name w:val="1pt"/>
    <w:basedOn w:val="Standard"/>
    <w:link w:val="1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C028D1"/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4pt">
    <w:name w:val="4pt"/>
    <w:basedOn w:val="Standard"/>
    <w:link w:val="4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8"/>
      <w:szCs w:val="24"/>
      <w:lang w:eastAsia="de-CH"/>
    </w:rPr>
  </w:style>
  <w:style w:type="character" w:customStyle="1" w:styleId="4ptZchn">
    <w:name w:val="4pt Zchn"/>
    <w:basedOn w:val="Absatz-Standardschriftart"/>
    <w:link w:val="4pt"/>
    <w:locked/>
    <w:rsid w:val="00C028D1"/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AbteilungKopf">
    <w:name w:val="AbteilungKopf"/>
    <w:basedOn w:val="Standard"/>
    <w:next w:val="Standard"/>
    <w:link w:val="AbteilungKopfZchn"/>
    <w:rsid w:val="00C028D1"/>
    <w:pPr>
      <w:tabs>
        <w:tab w:val="num" w:pos="11"/>
      </w:tabs>
      <w:adjustRightInd w:val="0"/>
      <w:snapToGrid w:val="0"/>
      <w:spacing w:before="220"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C028D1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bteilungKopf2">
    <w:name w:val="AbteilungKopf2"/>
    <w:basedOn w:val="Standard"/>
    <w:next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C028D1"/>
    <w:pPr>
      <w:adjustRightInd w:val="0"/>
      <w:snapToGrid w:val="0"/>
      <w:spacing w:before="158"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28D1"/>
    <w:rPr>
      <w:color w:val="AA8A14" w:themeColor="followedHyperlink"/>
      <w:u w:val="single"/>
    </w:rPr>
  </w:style>
  <w:style w:type="paragraph" w:customStyle="1" w:styleId="DepartementKopf">
    <w:name w:val="DepartementKopf"/>
    <w:basedOn w:val="Standard"/>
    <w:next w:val="AmtBereichKopf"/>
    <w:rsid w:val="00C028D1"/>
    <w:pPr>
      <w:adjustRightInd w:val="0"/>
      <w:snapToGrid w:val="0"/>
      <w:spacing w:before="260" w:after="0" w:line="240" w:lineRule="auto"/>
    </w:pPr>
    <w:rPr>
      <w:rFonts w:ascii="Arial" w:eastAsia="Times New Roman" w:hAnsi="Arial" w:cs="Times New Roman"/>
      <w:sz w:val="16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8D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8D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28D1"/>
    <w:rPr>
      <w:vertAlign w:val="superscript"/>
    </w:rPr>
  </w:style>
  <w:style w:type="character" w:styleId="Hervorhebung">
    <w:name w:val="Emphasis"/>
    <w:qFormat/>
    <w:rsid w:val="00C028D1"/>
    <w:rPr>
      <w:rFonts w:ascii="Arial" w:hAnsi="Arial"/>
      <w:b/>
      <w:iCs/>
    </w:rPr>
  </w:style>
  <w:style w:type="character" w:styleId="Hyperlink">
    <w:name w:val="Hyperlink"/>
    <w:basedOn w:val="Absatz-Standardschriftart"/>
    <w:uiPriority w:val="99"/>
    <w:unhideWhenUsed/>
    <w:rsid w:val="00C028D1"/>
    <w:rPr>
      <w:color w:val="8DC765" w:themeColor="hyperlink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C028D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028D1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28D1"/>
    <w:pPr>
      <w:numPr>
        <w:numId w:val="0"/>
      </w:num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A6C7D" w:themeColor="accent1" w:themeShade="BF"/>
      <w:sz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8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8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8D1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8D1"/>
    <w:rPr>
      <w:sz w:val="16"/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028D1"/>
  </w:style>
  <w:style w:type="paragraph" w:customStyle="1" w:styleId="ListWithNumbers">
    <w:name w:val="ListWithNumbers"/>
    <w:basedOn w:val="Standard"/>
    <w:rsid w:val="00C028D1"/>
    <w:pPr>
      <w:numPr>
        <w:numId w:val="1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ListWithSymbols">
    <w:name w:val="ListWithSymbols"/>
    <w:basedOn w:val="Standard"/>
    <w:rsid w:val="00C028D1"/>
    <w:pPr>
      <w:numPr>
        <w:numId w:val="2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ObenLeerraum">
    <w:name w:val="Oben Leerraum"/>
    <w:rsid w:val="00C028D1"/>
    <w:pPr>
      <w:spacing w:before="520" w:after="260" w:line="260" w:lineRule="atLeast"/>
    </w:pPr>
    <w:rPr>
      <w:rFonts w:ascii="Arial" w:eastAsia="Times New Roman" w:hAnsi="Arial" w:cs="Times New Roman"/>
      <w:lang w:eastAsia="de-DE"/>
    </w:rPr>
  </w:style>
  <w:style w:type="paragraph" w:customStyle="1" w:styleId="OutputprofileText">
    <w:name w:val="OutputprofileText"/>
    <w:basedOn w:val="Standard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table" w:styleId="Tabellenraster">
    <w:name w:val="Table Grid"/>
    <w:basedOn w:val="NormaleTabelle"/>
    <w:uiPriority w:val="59"/>
    <w:rsid w:val="00C0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028D1"/>
    <w:pPr>
      <w:keepNext/>
      <w:keepLines/>
      <w:adjustRightInd w:val="0"/>
      <w:snapToGrid w:val="0"/>
      <w:spacing w:after="0" w:line="240" w:lineRule="auto"/>
    </w:pPr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C028D1"/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028D1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028D1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028D1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C028D1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C028D1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C028D1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C028D1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C028D1"/>
    <w:rPr>
      <w:rFonts w:ascii="Arial" w:eastAsia="Times New Roman" w:hAnsi="Arial" w:cs="Arial"/>
      <w:b/>
      <w:lang w:eastAsia="de-CH"/>
    </w:rPr>
  </w:style>
  <w:style w:type="paragraph" w:customStyle="1" w:styleId="UnterabteilungKopf2">
    <w:name w:val="UnterabteilungKopf2"/>
    <w:basedOn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b/>
      <w:sz w:val="16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028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028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28D1"/>
    <w:pPr>
      <w:spacing w:after="100"/>
      <w:ind w:left="440"/>
    </w:pPr>
  </w:style>
  <w:style w:type="character" w:customStyle="1" w:styleId="Windings3">
    <w:name w:val="Windings3"/>
    <w:basedOn w:val="Absatz-Standardschriftart"/>
    <w:rsid w:val="00C028D1"/>
    <w:rPr>
      <w:rFonts w:ascii="Wingdings 3" w:hAnsi="Wingdings 3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A6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text">
    <w:name w:val="title_text"/>
    <w:basedOn w:val="Absatz-Standardschriftart"/>
    <w:rsid w:val="00480061"/>
  </w:style>
  <w:style w:type="character" w:customStyle="1" w:styleId="number">
    <w:name w:val="number"/>
    <w:basedOn w:val="Absatz-Standardschriftart"/>
    <w:rsid w:val="00480061"/>
  </w:style>
  <w:style w:type="character" w:customStyle="1" w:styleId="textcontent">
    <w:name w:val="text_content"/>
    <w:basedOn w:val="Absatz-Standardschriftart"/>
    <w:rsid w:val="00480061"/>
  </w:style>
  <w:style w:type="character" w:customStyle="1" w:styleId="articlesymbol">
    <w:name w:val="article_symbol"/>
    <w:basedOn w:val="Absatz-Standardschriftart"/>
    <w:rsid w:val="00480061"/>
  </w:style>
  <w:style w:type="character" w:styleId="Fett">
    <w:name w:val="Strong"/>
    <w:basedOn w:val="Absatz-Standardschriftart"/>
    <w:qFormat/>
    <w:rsid w:val="00364CAE"/>
    <w:rPr>
      <w:rFonts w:ascii="Arial" w:hAnsi="Arial" w:cs="Arial" w:hint="default"/>
      <w:b/>
      <w:bCs/>
      <w:color w:val="000000"/>
      <w:sz w:val="22"/>
      <w:szCs w:val="19"/>
    </w:rPr>
  </w:style>
  <w:style w:type="paragraph" w:styleId="KeinLeerraum">
    <w:name w:val="No Spacing"/>
    <w:uiPriority w:val="1"/>
    <w:qFormat/>
    <w:rsid w:val="00446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2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5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1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VG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A184-C447-40B3-AEA8-82D3DDC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R/A Spitalliste</vt:lpstr>
    </vt:vector>
  </TitlesOfParts>
  <Company>Kantone BL&amp;BS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R/A Spitalliste</dc:title>
  <dc:subject>VESAL - Regulationsraum</dc:subject>
  <dc:creator>von Allmen, Thomas</dc:creator>
  <cp:keywords>VESAL</cp:keywords>
  <cp:lastModifiedBy>Frei Hasler, Dorothee</cp:lastModifiedBy>
  <cp:revision>3</cp:revision>
  <cp:lastPrinted>2017-06-15T10:27:00Z</cp:lastPrinted>
  <dcterms:created xsi:type="dcterms:W3CDTF">2017-06-26T08:53:00Z</dcterms:created>
  <dcterms:modified xsi:type="dcterms:W3CDTF">2017-06-28T08:50:00Z</dcterms:modified>
  <cp:category>Instrument R/A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-1390950994</vt:i4>
  </property>
  <property fmtid="{D5CDD505-2E9C-101B-9397-08002B2CF9AE}" pid="4" name="_EmailSubject">
    <vt:lpwstr>Strukturierter Fragebogen</vt:lpwstr>
  </property>
  <property fmtid="{D5CDD505-2E9C-101B-9397-08002B2CF9AE}" pid="5" name="_AuthorEmail">
    <vt:lpwstr>Thomas.vonAllmen@bs.ch</vt:lpwstr>
  </property>
  <property fmtid="{D5CDD505-2E9C-101B-9397-08002B2CF9AE}" pid="6" name="_AuthorEmailDisplayName">
    <vt:lpwstr>von Allmen, Thomas</vt:lpwstr>
  </property>
  <property fmtid="{D5CDD505-2E9C-101B-9397-08002B2CF9AE}" pid="7" name="_ReviewingToolsShownOnce">
    <vt:lpwstr/>
  </property>
</Properties>
</file>